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B9CA4" w14:textId="77777777" w:rsidR="009D016E" w:rsidRDefault="009D016E">
      <w:pPr>
        <w:spacing w:after="80" w:line="240" w:lineRule="auto"/>
        <w:jc w:val="center"/>
        <w:rPr>
          <w:b/>
          <w:sz w:val="36"/>
        </w:rPr>
      </w:pPr>
    </w:p>
    <w:p w14:paraId="67150CFA" w14:textId="77777777" w:rsidR="009D016E" w:rsidRDefault="009D016E">
      <w:pPr>
        <w:spacing w:after="80" w:line="240" w:lineRule="auto"/>
        <w:jc w:val="center"/>
        <w:rPr>
          <w:b/>
          <w:sz w:val="36"/>
        </w:rPr>
      </w:pPr>
    </w:p>
    <w:p w14:paraId="2D9FC503" w14:textId="77777777" w:rsidR="009D016E" w:rsidRDefault="009D016E">
      <w:pPr>
        <w:spacing w:after="80" w:line="240" w:lineRule="auto"/>
        <w:jc w:val="center"/>
        <w:rPr>
          <w:b/>
          <w:sz w:val="36"/>
        </w:rPr>
      </w:pPr>
    </w:p>
    <w:p w14:paraId="6555D709" w14:textId="77777777" w:rsidR="009D016E" w:rsidRDefault="009D016E">
      <w:pPr>
        <w:spacing w:after="80" w:line="240" w:lineRule="auto"/>
        <w:jc w:val="center"/>
        <w:rPr>
          <w:b/>
          <w:sz w:val="36"/>
        </w:rPr>
      </w:pPr>
    </w:p>
    <w:p w14:paraId="29275108" w14:textId="77777777" w:rsidR="006F516B" w:rsidRPr="009D016E" w:rsidRDefault="00182284">
      <w:pPr>
        <w:spacing w:after="80" w:line="240" w:lineRule="auto"/>
        <w:jc w:val="center"/>
        <w:rPr>
          <w:sz w:val="44"/>
          <w:szCs w:val="44"/>
        </w:rPr>
      </w:pPr>
      <w:r w:rsidRPr="009D016E">
        <w:rPr>
          <w:b/>
          <w:sz w:val="44"/>
          <w:szCs w:val="44"/>
        </w:rPr>
        <w:t>PARTNER HUB CONCEPT NOTE TEMPLATE</w:t>
      </w:r>
    </w:p>
    <w:p w14:paraId="645C74CC" w14:textId="77777777" w:rsidR="009D016E" w:rsidRDefault="009D016E">
      <w:pPr>
        <w:spacing w:after="80" w:line="240" w:lineRule="auto"/>
        <w:jc w:val="center"/>
        <w:rPr>
          <w:b/>
          <w:sz w:val="28"/>
        </w:rPr>
      </w:pPr>
    </w:p>
    <w:p w14:paraId="49F9AE98" w14:textId="77777777" w:rsidR="009D016E" w:rsidRPr="009D016E" w:rsidRDefault="00182284">
      <w:pPr>
        <w:spacing w:after="80" w:line="240" w:lineRule="auto"/>
        <w:jc w:val="center"/>
        <w:rPr>
          <w:b/>
          <w:sz w:val="32"/>
          <w:szCs w:val="32"/>
        </w:rPr>
      </w:pPr>
      <w:proofErr w:type="spellStart"/>
      <w:r w:rsidRPr="009D016E">
        <w:rPr>
          <w:b/>
          <w:sz w:val="32"/>
          <w:szCs w:val="32"/>
        </w:rPr>
        <w:t>iDICE</w:t>
      </w:r>
      <w:proofErr w:type="spellEnd"/>
      <w:r w:rsidRPr="009D016E">
        <w:rPr>
          <w:b/>
          <w:sz w:val="32"/>
          <w:szCs w:val="32"/>
        </w:rPr>
        <w:t xml:space="preserve"> SKILLS TRAINING-TO-JOBS PROGRAMME</w:t>
      </w:r>
      <w:r w:rsidRPr="009D016E">
        <w:rPr>
          <w:b/>
          <w:sz w:val="32"/>
          <w:szCs w:val="32"/>
        </w:rPr>
        <w:br/>
      </w:r>
    </w:p>
    <w:p w14:paraId="0AABDA0F" w14:textId="77777777" w:rsidR="009D016E" w:rsidRDefault="009D016E">
      <w:pPr>
        <w:spacing w:after="80" w:line="240" w:lineRule="auto"/>
        <w:jc w:val="center"/>
        <w:rPr>
          <w:b/>
          <w:sz w:val="22"/>
        </w:rPr>
      </w:pPr>
    </w:p>
    <w:p w14:paraId="7DD926F2" w14:textId="77777777" w:rsidR="009D016E" w:rsidRDefault="009D016E">
      <w:pPr>
        <w:spacing w:after="80" w:line="240" w:lineRule="auto"/>
        <w:jc w:val="center"/>
        <w:rPr>
          <w:b/>
          <w:sz w:val="32"/>
          <w:szCs w:val="32"/>
        </w:rPr>
      </w:pPr>
    </w:p>
    <w:p w14:paraId="0EB80648" w14:textId="77777777" w:rsidR="009D016E" w:rsidRPr="009D016E" w:rsidRDefault="00182284">
      <w:pPr>
        <w:spacing w:after="80" w:line="240" w:lineRule="auto"/>
        <w:jc w:val="center"/>
        <w:rPr>
          <w:b/>
          <w:sz w:val="32"/>
          <w:szCs w:val="32"/>
        </w:rPr>
      </w:pPr>
      <w:r w:rsidRPr="009D016E">
        <w:rPr>
          <w:b/>
          <w:sz w:val="32"/>
          <w:szCs w:val="32"/>
        </w:rPr>
        <w:t>SOUTH-WEST REGION</w:t>
      </w:r>
      <w:r w:rsidRPr="009D016E">
        <w:rPr>
          <w:b/>
          <w:sz w:val="32"/>
          <w:szCs w:val="32"/>
        </w:rPr>
        <w:br/>
      </w:r>
    </w:p>
    <w:p w14:paraId="44D5AF14" w14:textId="77777777" w:rsidR="009D016E" w:rsidRDefault="009D016E">
      <w:pPr>
        <w:spacing w:after="80" w:line="240" w:lineRule="auto"/>
        <w:jc w:val="center"/>
        <w:rPr>
          <w:b/>
          <w:sz w:val="22"/>
        </w:rPr>
      </w:pPr>
    </w:p>
    <w:p w14:paraId="54AA7193" w14:textId="77777777" w:rsidR="009D016E" w:rsidRDefault="009D016E">
      <w:pPr>
        <w:spacing w:after="80" w:line="240" w:lineRule="auto"/>
        <w:jc w:val="center"/>
        <w:rPr>
          <w:b/>
          <w:sz w:val="32"/>
          <w:szCs w:val="32"/>
        </w:rPr>
      </w:pPr>
    </w:p>
    <w:p w14:paraId="29D3F00B" w14:textId="77777777" w:rsidR="009D016E" w:rsidRDefault="009D016E">
      <w:pPr>
        <w:spacing w:after="80" w:line="240" w:lineRule="auto"/>
        <w:jc w:val="center"/>
        <w:rPr>
          <w:b/>
          <w:sz w:val="32"/>
          <w:szCs w:val="32"/>
        </w:rPr>
      </w:pPr>
    </w:p>
    <w:p w14:paraId="42AC8F17" w14:textId="77777777" w:rsidR="006F516B" w:rsidRPr="009D016E" w:rsidRDefault="00182284">
      <w:pPr>
        <w:spacing w:after="80" w:line="240" w:lineRule="auto"/>
        <w:jc w:val="center"/>
        <w:rPr>
          <w:sz w:val="32"/>
          <w:szCs w:val="32"/>
        </w:rPr>
      </w:pPr>
      <w:r w:rsidRPr="009D016E">
        <w:rPr>
          <w:b/>
          <w:sz w:val="32"/>
          <w:szCs w:val="32"/>
        </w:rPr>
        <w:t>For submission by prospective Partner Training Hubs</w:t>
      </w:r>
    </w:p>
    <w:p w14:paraId="70FA4EED" w14:textId="77777777" w:rsidR="006F516B" w:rsidRDefault="006F516B">
      <w:pPr>
        <w:spacing w:after="80" w:line="240" w:lineRule="auto"/>
        <w:jc w:val="both"/>
      </w:pPr>
    </w:p>
    <w:p w14:paraId="4DB2D7AD" w14:textId="77777777" w:rsidR="009D016E" w:rsidRDefault="009D016E">
      <w:pPr>
        <w:pStyle w:val="Heading1"/>
        <w:rPr>
          <w:rFonts w:ascii="Times New Roman" w:hAnsi="Times New Roman" w:cs="Times New Roman"/>
        </w:rPr>
        <w:sectPr w:rsidR="009D016E" w:rsidSect="00034616">
          <w:headerReference w:type="default" r:id="rId8"/>
          <w:footerReference w:type="default" r:id="rId9"/>
          <w:pgSz w:w="12240" w:h="15840"/>
          <w:pgMar w:top="1008" w:right="1152" w:bottom="1008" w:left="1152" w:header="720" w:footer="720" w:gutter="0"/>
          <w:cols w:space="720"/>
          <w:docGrid w:linePitch="360"/>
        </w:sectPr>
      </w:pPr>
    </w:p>
    <w:p w14:paraId="6108F22B" w14:textId="77777777" w:rsidR="00714549" w:rsidRPr="00395A8D" w:rsidRDefault="00B95FBB">
      <w:pPr>
        <w:pStyle w:val="Heading1"/>
        <w:rPr>
          <w:rFonts w:ascii="Times New Roman" w:hAnsi="Times New Roman" w:cs="Times New Roman"/>
        </w:rPr>
      </w:pPr>
      <w:r>
        <w:rPr>
          <w:rFonts w:ascii="Times New Roman" w:eastAsia="Times New Roman" w:hAnsi="Times New Roman" w:cs="Times New Roman"/>
        </w:rPr>
        <w:lastRenderedPageBreak/>
        <w:t>Purpose of this Template</w:t>
      </w:r>
    </w:p>
    <w:p w14:paraId="2F3F5229" w14:textId="77777777" w:rsidR="006F516B" w:rsidRDefault="00182284">
      <w:pPr>
        <w:spacing w:after="80" w:line="240" w:lineRule="auto"/>
        <w:jc w:val="both"/>
      </w:pPr>
      <w:r>
        <w:t>This Concept Note is intended to provide the implementing consortium with sufficient information to undertake an initial technical, operational and Environmental and Social (E&amp;S) assessment of a proposed Partner Hub. Applicants should provide clear and accurate information and attach the supporting evidence requested through the official Partner Hub application form.</w:t>
      </w:r>
    </w:p>
    <w:p w14:paraId="2B3FB002" w14:textId="77777777" w:rsidR="006F516B" w:rsidRDefault="00182284">
      <w:pPr>
        <w:spacing w:after="80" w:line="240" w:lineRule="auto"/>
        <w:jc w:val="both"/>
      </w:pPr>
      <w:r>
        <w:t>This Concept Note should be completed once and uploaded through the official application form. Applicants should not reproduce statutory, corporate or contact information already requested in the application form.</w:t>
      </w:r>
    </w:p>
    <w:p w14:paraId="455010A5" w14:textId="77777777" w:rsidR="006F516B" w:rsidRDefault="00182284">
      <w:pPr>
        <w:spacing w:after="80" w:line="240" w:lineRule="auto"/>
        <w:jc w:val="both"/>
      </w:pPr>
      <w:r>
        <w:t>Submission of this Concept Note does not constitute selection or approval as an iDICE Partner Hub. Shortlisted facilities may be subjected to physical verification and a site-specific Environmental and Social Readiness Assessment in accordance with the approved iDICE Environmental and Social Management Plan (ESMP) and applicable PCU/AfDB requirements.</w:t>
      </w:r>
    </w:p>
    <w:p w14:paraId="2B9B7491" w14:textId="77777777" w:rsidR="006F516B" w:rsidRDefault="00182284">
      <w:pPr>
        <w:pStyle w:val="Heading1"/>
        <w:spacing w:before="0" w:after="80" w:line="240" w:lineRule="auto"/>
        <w:jc w:val="both"/>
      </w:pPr>
      <w:r>
        <w:rPr>
          <w:rFonts w:ascii="Times New Roman" w:eastAsia="Times New Roman" w:hAnsi="Times New Roman"/>
        </w:rPr>
        <w:t>1. Executive Summary</w:t>
      </w:r>
    </w:p>
    <w:p w14:paraId="05D3A45D" w14:textId="77777777" w:rsidR="006F516B" w:rsidRDefault="00182284">
      <w:pPr>
        <w:spacing w:after="80" w:line="240" w:lineRule="auto"/>
        <w:jc w:val="both"/>
      </w:pPr>
      <w:r>
        <w:t>Provide a concise overview of the proposed Partner Hub, its suitability for the iDICE Skills Training-to-Jobs Programme, and the key value the Hub can contribute.</w:t>
      </w:r>
    </w:p>
    <w:p w14:paraId="2355346A" w14:textId="77777777" w:rsidR="006F516B" w:rsidRDefault="00182284">
      <w:pPr>
        <w:spacing w:after="80" w:line="240" w:lineRule="auto"/>
        <w:jc w:val="both"/>
      </w:pPr>
      <w:r>
        <w:rPr>
          <w:b/>
        </w:rPr>
        <w:t>Response:</w:t>
      </w:r>
    </w:p>
    <w:p w14:paraId="16C89BEE" w14:textId="77777777" w:rsidR="006F516B" w:rsidRDefault="006F516B">
      <w:pPr>
        <w:keepLines/>
        <w:pBdr>
          <w:bottom w:val="single" w:sz="6" w:space="1" w:color="auto"/>
        </w:pBdr>
        <w:spacing w:after="100" w:line="240" w:lineRule="auto"/>
      </w:pPr>
    </w:p>
    <w:p w14:paraId="2912AFA3" w14:textId="77777777" w:rsidR="006F516B" w:rsidRDefault="006F516B">
      <w:pPr>
        <w:keepLines/>
        <w:pBdr>
          <w:bottom w:val="single" w:sz="6" w:space="1" w:color="auto"/>
        </w:pBdr>
        <w:spacing w:after="100" w:line="240" w:lineRule="auto"/>
      </w:pPr>
    </w:p>
    <w:p w14:paraId="4CE8C034" w14:textId="77777777" w:rsidR="006F516B" w:rsidRDefault="006F516B">
      <w:pPr>
        <w:keepLines/>
        <w:pBdr>
          <w:bottom w:val="single" w:sz="6" w:space="1" w:color="auto"/>
        </w:pBdr>
        <w:spacing w:after="100" w:line="240" w:lineRule="auto"/>
      </w:pPr>
    </w:p>
    <w:p w14:paraId="18226961" w14:textId="77777777" w:rsidR="006F516B" w:rsidRDefault="00182284">
      <w:pPr>
        <w:pStyle w:val="Heading1"/>
        <w:spacing w:before="0" w:after="80" w:line="240" w:lineRule="auto"/>
        <w:jc w:val="both"/>
      </w:pPr>
      <w:r>
        <w:rPr>
          <w:rFonts w:ascii="Times New Roman" w:eastAsia="Times New Roman" w:hAnsi="Times New Roman"/>
        </w:rPr>
        <w:t>2. Training Capability and Delivery Team</w:t>
      </w:r>
    </w:p>
    <w:p w14:paraId="7B316395" w14:textId="77777777" w:rsidR="006F516B" w:rsidRDefault="00182284">
      <w:pPr>
        <w:spacing w:after="80" w:line="240" w:lineRule="auto"/>
        <w:jc w:val="both"/>
      </w:pPr>
      <w:r>
        <w:t>This section should focus only on the proposed Hub's training capability and delivery resources. Do not repeat the organisation profile, years of experience, registration details, address, contact information or previous programme experience already provided through the official application form.</w:t>
      </w:r>
    </w:p>
    <w:p w14:paraId="30C657EC" w14:textId="77777777" w:rsidR="00341C70" w:rsidRDefault="00B95FBB">
      <w:pPr>
        <w:spacing w:after="80" w:line="240" w:lineRule="auto"/>
        <w:jc w:val="both"/>
      </w:pPr>
      <w:r>
        <w:rPr>
          <w:b/>
        </w:rPr>
        <w:t>What skills/courses can your hub teach?</w:t>
      </w:r>
    </w:p>
    <w:p w14:paraId="4427B7E6" w14:textId="77777777" w:rsidR="00341C70" w:rsidRDefault="00341C70">
      <w:pPr>
        <w:keepLines/>
        <w:pBdr>
          <w:bottom w:val="single" w:sz="6" w:space="1" w:color="auto"/>
        </w:pBdr>
        <w:spacing w:after="100" w:line="240" w:lineRule="auto"/>
      </w:pPr>
    </w:p>
    <w:p w14:paraId="42C6D11D" w14:textId="77777777" w:rsidR="00341C70" w:rsidRDefault="00341C70">
      <w:pPr>
        <w:keepLines/>
        <w:pBdr>
          <w:bottom w:val="single" w:sz="6" w:space="1" w:color="auto"/>
        </w:pBdr>
        <w:spacing w:after="100" w:line="240" w:lineRule="auto"/>
      </w:pPr>
    </w:p>
    <w:p w14:paraId="60512837" w14:textId="77777777" w:rsidR="00341C70" w:rsidRDefault="00B95FBB">
      <w:pPr>
        <w:spacing w:after="80" w:line="240" w:lineRule="auto"/>
        <w:jc w:val="both"/>
      </w:pPr>
      <w:r>
        <w:rPr>
          <w:b/>
        </w:rPr>
        <w:t>Names of your trainers and their qualifications:</w:t>
      </w:r>
    </w:p>
    <w:p w14:paraId="2480A84A" w14:textId="77777777" w:rsidR="00341C70" w:rsidRDefault="00341C70">
      <w:pPr>
        <w:keepLines/>
        <w:pBdr>
          <w:bottom w:val="single" w:sz="6" w:space="1" w:color="auto"/>
        </w:pBdr>
        <w:spacing w:after="100" w:line="240" w:lineRule="auto"/>
      </w:pPr>
    </w:p>
    <w:p w14:paraId="76C4DE58" w14:textId="77777777" w:rsidR="00341C70" w:rsidRDefault="00341C70">
      <w:pPr>
        <w:keepLines/>
        <w:pBdr>
          <w:bottom w:val="single" w:sz="6" w:space="1" w:color="auto"/>
        </w:pBdr>
        <w:spacing w:after="100" w:line="240" w:lineRule="auto"/>
      </w:pPr>
    </w:p>
    <w:p w14:paraId="7992D066" w14:textId="77777777" w:rsidR="006F516B" w:rsidRDefault="00182284">
      <w:pPr>
        <w:pStyle w:val="Heading1"/>
        <w:spacing w:before="0" w:after="80" w:line="240" w:lineRule="auto"/>
        <w:jc w:val="both"/>
      </w:pPr>
      <w:r>
        <w:rPr>
          <w:rFonts w:ascii="Times New Roman" w:eastAsia="Times New Roman" w:hAnsi="Times New Roman"/>
        </w:rPr>
        <w:t>3. Facility and Infrastructure</w:t>
      </w:r>
    </w:p>
    <w:p w14:paraId="1051D1C4" w14:textId="77777777" w:rsidR="006F516B" w:rsidRDefault="00182284">
      <w:pPr>
        <w:spacing w:after="80" w:line="240" w:lineRule="auto"/>
        <w:jc w:val="both"/>
      </w:pPr>
      <w:r>
        <w:t>Describe the proposed facility and its suitability for training activities. Please address the following:</w:t>
      </w:r>
    </w:p>
    <w:p w14:paraId="2DE917A8" w14:textId="77777777" w:rsidR="006F516B" w:rsidRDefault="00182284">
      <w:pPr>
        <w:spacing w:after="80" w:line="240" w:lineRule="auto"/>
        <w:jc w:val="both"/>
      </w:pPr>
      <w:r>
        <w:rPr>
          <w:b/>
        </w:rPr>
        <w:t>General description and condition of the building/facility:</w:t>
      </w:r>
    </w:p>
    <w:p w14:paraId="623D5E7F" w14:textId="77777777" w:rsidR="006F516B" w:rsidRDefault="006F516B">
      <w:pPr>
        <w:keepLines/>
        <w:pBdr>
          <w:bottom w:val="single" w:sz="6" w:space="1" w:color="auto"/>
        </w:pBdr>
        <w:spacing w:after="100" w:line="240" w:lineRule="auto"/>
      </w:pPr>
    </w:p>
    <w:p w14:paraId="675F1F80" w14:textId="77777777" w:rsidR="006F516B" w:rsidRDefault="006F516B">
      <w:pPr>
        <w:keepLines/>
        <w:pBdr>
          <w:bottom w:val="single" w:sz="6" w:space="1" w:color="auto"/>
        </w:pBdr>
        <w:spacing w:after="100" w:line="240" w:lineRule="auto"/>
      </w:pPr>
    </w:p>
    <w:p w14:paraId="47486AE2" w14:textId="77777777" w:rsidR="00E55985" w:rsidRDefault="00E55985">
      <w:pPr>
        <w:spacing w:after="80" w:line="240" w:lineRule="auto"/>
        <w:jc w:val="both"/>
        <w:rPr>
          <w:b/>
        </w:rPr>
      </w:pPr>
    </w:p>
    <w:p w14:paraId="403943D5" w14:textId="77777777" w:rsidR="006F516B" w:rsidRDefault="00182284">
      <w:pPr>
        <w:spacing w:after="80" w:line="240" w:lineRule="auto"/>
        <w:jc w:val="both"/>
      </w:pPr>
      <w:r>
        <w:rPr>
          <w:b/>
        </w:rPr>
        <w:t>Number of training rooms and approximate capacity of each:</w:t>
      </w:r>
    </w:p>
    <w:p w14:paraId="6FEC1326" w14:textId="77777777" w:rsidR="006F516B" w:rsidRDefault="006F516B">
      <w:pPr>
        <w:keepLines/>
        <w:pBdr>
          <w:bottom w:val="single" w:sz="6" w:space="1" w:color="auto"/>
        </w:pBdr>
        <w:spacing w:after="100" w:line="240" w:lineRule="auto"/>
      </w:pPr>
    </w:p>
    <w:p w14:paraId="4EA791AA" w14:textId="77777777" w:rsidR="006F516B" w:rsidRDefault="006F516B">
      <w:pPr>
        <w:keepLines/>
        <w:pBdr>
          <w:bottom w:val="single" w:sz="6" w:space="1" w:color="auto"/>
        </w:pBdr>
        <w:spacing w:after="100" w:line="240" w:lineRule="auto"/>
      </w:pPr>
    </w:p>
    <w:p w14:paraId="0D8C0027" w14:textId="77777777" w:rsidR="006F516B" w:rsidRDefault="00182284">
      <w:pPr>
        <w:spacing w:after="80" w:line="240" w:lineRule="auto"/>
        <w:jc w:val="both"/>
      </w:pPr>
      <w:r>
        <w:rPr>
          <w:b/>
        </w:rPr>
        <w:t>Maximum number of participants that can safely be accommodated at one time:</w:t>
      </w:r>
    </w:p>
    <w:p w14:paraId="4EEE8007" w14:textId="77777777" w:rsidR="006F516B" w:rsidRDefault="006F516B">
      <w:pPr>
        <w:keepLines/>
        <w:pBdr>
          <w:bottom w:val="single" w:sz="6" w:space="1" w:color="auto"/>
        </w:pBdr>
        <w:spacing w:after="100" w:line="240" w:lineRule="auto"/>
      </w:pPr>
    </w:p>
    <w:p w14:paraId="2EB27EA9" w14:textId="77777777" w:rsidR="006F516B" w:rsidRDefault="006F516B">
      <w:pPr>
        <w:keepLines/>
        <w:pBdr>
          <w:bottom w:val="single" w:sz="6" w:space="1" w:color="auto"/>
        </w:pBdr>
        <w:spacing w:after="100" w:line="240" w:lineRule="auto"/>
      </w:pPr>
    </w:p>
    <w:p w14:paraId="10B1E560" w14:textId="77777777" w:rsidR="006F516B" w:rsidRDefault="00182284">
      <w:pPr>
        <w:spacing w:after="80" w:line="240" w:lineRule="auto"/>
        <w:jc w:val="both"/>
      </w:pPr>
      <w:r>
        <w:rPr>
          <w:b/>
        </w:rPr>
        <w:t>Number and type of computers/workstations available:</w:t>
      </w:r>
    </w:p>
    <w:p w14:paraId="13B94E66" w14:textId="77777777" w:rsidR="006F516B" w:rsidRDefault="006F516B">
      <w:pPr>
        <w:keepLines/>
        <w:pBdr>
          <w:bottom w:val="single" w:sz="6" w:space="1" w:color="auto"/>
        </w:pBdr>
        <w:spacing w:after="100" w:line="240" w:lineRule="auto"/>
      </w:pPr>
    </w:p>
    <w:p w14:paraId="47014D36" w14:textId="77777777" w:rsidR="006F516B" w:rsidRDefault="006F516B">
      <w:pPr>
        <w:keepLines/>
        <w:pBdr>
          <w:bottom w:val="single" w:sz="6" w:space="1" w:color="auto"/>
        </w:pBdr>
        <w:spacing w:after="100" w:line="240" w:lineRule="auto"/>
      </w:pPr>
    </w:p>
    <w:p w14:paraId="17FBE643" w14:textId="77777777" w:rsidR="006F516B" w:rsidRDefault="00182284">
      <w:pPr>
        <w:spacing w:after="80" w:line="240" w:lineRule="auto"/>
        <w:jc w:val="both"/>
      </w:pPr>
      <w:r>
        <w:rPr>
          <w:b/>
        </w:rPr>
        <w:t>Furniture and learning facilities:</w:t>
      </w:r>
    </w:p>
    <w:p w14:paraId="35BD636B" w14:textId="77777777" w:rsidR="006F516B" w:rsidRDefault="006F516B">
      <w:pPr>
        <w:keepLines/>
        <w:pBdr>
          <w:bottom w:val="single" w:sz="6" w:space="1" w:color="auto"/>
        </w:pBdr>
        <w:spacing w:after="100" w:line="240" w:lineRule="auto"/>
      </w:pPr>
    </w:p>
    <w:p w14:paraId="3D9BD9DC" w14:textId="77777777" w:rsidR="006F516B" w:rsidRDefault="006F516B">
      <w:pPr>
        <w:keepLines/>
        <w:pBdr>
          <w:bottom w:val="single" w:sz="6" w:space="1" w:color="auto"/>
        </w:pBdr>
        <w:spacing w:after="100" w:line="240" w:lineRule="auto"/>
      </w:pPr>
    </w:p>
    <w:p w14:paraId="1F01AC88" w14:textId="77777777" w:rsidR="006F516B" w:rsidRDefault="00182284">
      <w:pPr>
        <w:spacing w:after="80" w:line="240" w:lineRule="auto"/>
        <w:jc w:val="both"/>
      </w:pPr>
      <w:r>
        <w:rPr>
          <w:b/>
        </w:rPr>
        <w:t>Internet connectivity, reliability and speed (from a recent speed test):</w:t>
      </w:r>
    </w:p>
    <w:p w14:paraId="1E44AE8E" w14:textId="77777777" w:rsidR="006F516B" w:rsidRDefault="006F516B">
      <w:pPr>
        <w:keepLines/>
        <w:pBdr>
          <w:bottom w:val="single" w:sz="6" w:space="1" w:color="auto"/>
        </w:pBdr>
        <w:spacing w:after="100" w:line="240" w:lineRule="auto"/>
      </w:pPr>
    </w:p>
    <w:p w14:paraId="4BE94C8F" w14:textId="77777777" w:rsidR="006F516B" w:rsidRDefault="006F516B">
      <w:pPr>
        <w:keepLines/>
        <w:pBdr>
          <w:bottom w:val="single" w:sz="6" w:space="1" w:color="auto"/>
        </w:pBdr>
        <w:spacing w:after="100" w:line="240" w:lineRule="auto"/>
      </w:pPr>
    </w:p>
    <w:p w14:paraId="502AF505" w14:textId="77777777" w:rsidR="006F516B" w:rsidRDefault="00182284">
      <w:pPr>
        <w:spacing w:after="80" w:line="240" w:lineRule="auto"/>
        <w:jc w:val="both"/>
      </w:pPr>
      <w:r>
        <w:rPr>
          <w:b/>
        </w:rPr>
        <w:t>Electricity supply and backup power arrangements:</w:t>
      </w:r>
    </w:p>
    <w:p w14:paraId="1B06B050" w14:textId="77777777" w:rsidR="006F516B" w:rsidRDefault="006F516B">
      <w:pPr>
        <w:keepLines/>
        <w:pBdr>
          <w:bottom w:val="single" w:sz="6" w:space="1" w:color="auto"/>
        </w:pBdr>
        <w:spacing w:after="100" w:line="240" w:lineRule="auto"/>
      </w:pPr>
    </w:p>
    <w:p w14:paraId="6AA6AB53" w14:textId="77777777" w:rsidR="006F516B" w:rsidRDefault="006F516B">
      <w:pPr>
        <w:keepLines/>
        <w:pBdr>
          <w:bottom w:val="single" w:sz="6" w:space="1" w:color="auto"/>
        </w:pBdr>
        <w:spacing w:after="100" w:line="240" w:lineRule="auto"/>
      </w:pPr>
    </w:p>
    <w:p w14:paraId="17078D2F" w14:textId="77777777" w:rsidR="006F516B" w:rsidRDefault="00182284">
      <w:pPr>
        <w:spacing w:after="80" w:line="240" w:lineRule="auto"/>
        <w:jc w:val="both"/>
      </w:pPr>
      <w:r>
        <w:rPr>
          <w:b/>
        </w:rPr>
        <w:t>Ventilation and lighting:</w:t>
      </w:r>
    </w:p>
    <w:p w14:paraId="17C00B7C" w14:textId="77777777" w:rsidR="006F516B" w:rsidRDefault="006F516B">
      <w:pPr>
        <w:keepLines/>
        <w:pBdr>
          <w:bottom w:val="single" w:sz="6" w:space="1" w:color="auto"/>
        </w:pBdr>
        <w:spacing w:after="100" w:line="240" w:lineRule="auto"/>
      </w:pPr>
    </w:p>
    <w:p w14:paraId="3D854B7F" w14:textId="77777777" w:rsidR="006F516B" w:rsidRDefault="006F516B">
      <w:pPr>
        <w:keepLines/>
        <w:pBdr>
          <w:bottom w:val="single" w:sz="6" w:space="1" w:color="auto"/>
        </w:pBdr>
        <w:spacing w:after="100" w:line="240" w:lineRule="auto"/>
      </w:pPr>
    </w:p>
    <w:p w14:paraId="3DAE0A7F" w14:textId="77777777" w:rsidR="006F516B" w:rsidRDefault="00182284">
      <w:pPr>
        <w:spacing w:after="80" w:line="240" w:lineRule="auto"/>
        <w:jc w:val="both"/>
      </w:pPr>
      <w:r>
        <w:t>Photographic evidence should be uploaded once through the official Partner Hub application form, in accordance with the photo-upload instructions provided in that form.</w:t>
      </w:r>
    </w:p>
    <w:p w14:paraId="58D58F4A" w14:textId="77777777" w:rsidR="006F516B" w:rsidRDefault="00182284">
      <w:pPr>
        <w:pStyle w:val="Heading1"/>
        <w:spacing w:before="0" w:after="80" w:line="240" w:lineRule="auto"/>
        <w:jc w:val="both"/>
      </w:pPr>
      <w:r>
        <w:rPr>
          <w:rFonts w:ascii="Times New Roman" w:eastAsia="Times New Roman" w:hAnsi="Times New Roman"/>
        </w:rPr>
        <w:t>4. Environmental, Health and Safety Readiness</w:t>
      </w:r>
    </w:p>
    <w:p w14:paraId="13E6EBF8" w14:textId="77777777" w:rsidR="006F516B" w:rsidRDefault="00182284">
      <w:pPr>
        <w:spacing w:after="80" w:line="240" w:lineRule="auto"/>
        <w:jc w:val="both"/>
      </w:pPr>
      <w:r>
        <w:t>Describe the Hub's arrangements for maintaining a safe and healthy environment for participants, staff and visitors. Please address structural safety, electrical safety, fire prevention, emergency exits, evacuation arrangements, first aid, WASH, generator/fuel safety, waste management and general housekeeping.</w:t>
      </w:r>
    </w:p>
    <w:p w14:paraId="1CF733A8" w14:textId="77777777" w:rsidR="006F516B" w:rsidRDefault="00182284">
      <w:pPr>
        <w:spacing w:after="80" w:line="240" w:lineRule="auto"/>
        <w:jc w:val="both"/>
      </w:pPr>
      <w:r>
        <w:rPr>
          <w:b/>
        </w:rPr>
        <w:t>Structural condition and any known building safety concerns:</w:t>
      </w:r>
    </w:p>
    <w:p w14:paraId="52856E1A" w14:textId="77777777" w:rsidR="006F516B" w:rsidRDefault="006F516B">
      <w:pPr>
        <w:keepLines/>
        <w:pBdr>
          <w:bottom w:val="single" w:sz="6" w:space="1" w:color="auto"/>
        </w:pBdr>
        <w:spacing w:after="100" w:line="240" w:lineRule="auto"/>
      </w:pPr>
    </w:p>
    <w:p w14:paraId="63DDAC84" w14:textId="77777777" w:rsidR="006F516B" w:rsidRDefault="006F516B">
      <w:pPr>
        <w:keepLines/>
        <w:pBdr>
          <w:bottom w:val="single" w:sz="6" w:space="1" w:color="auto"/>
        </w:pBdr>
        <w:spacing w:after="100" w:line="240" w:lineRule="auto"/>
      </w:pPr>
    </w:p>
    <w:p w14:paraId="4A303252" w14:textId="77777777" w:rsidR="006F516B" w:rsidRDefault="00182284">
      <w:pPr>
        <w:spacing w:after="80" w:line="240" w:lineRule="auto"/>
        <w:jc w:val="both"/>
      </w:pPr>
      <w:r>
        <w:rPr>
          <w:b/>
        </w:rPr>
        <w:t>Electrical safety arrangements and condition of visible wiring/panels:</w:t>
      </w:r>
    </w:p>
    <w:p w14:paraId="360762FC" w14:textId="77777777" w:rsidR="006F516B" w:rsidRDefault="006F516B">
      <w:pPr>
        <w:keepLines/>
        <w:pBdr>
          <w:bottom w:val="single" w:sz="6" w:space="1" w:color="auto"/>
        </w:pBdr>
        <w:spacing w:after="100" w:line="240" w:lineRule="auto"/>
      </w:pPr>
    </w:p>
    <w:p w14:paraId="546D264D" w14:textId="77777777" w:rsidR="006F516B" w:rsidRDefault="006F516B">
      <w:pPr>
        <w:keepLines/>
        <w:pBdr>
          <w:bottom w:val="single" w:sz="6" w:space="1" w:color="auto"/>
        </w:pBdr>
        <w:spacing w:after="100" w:line="240" w:lineRule="auto"/>
      </w:pPr>
    </w:p>
    <w:p w14:paraId="7A63401F" w14:textId="77777777" w:rsidR="006F516B" w:rsidRDefault="00182284">
      <w:pPr>
        <w:spacing w:after="80" w:line="240" w:lineRule="auto"/>
        <w:jc w:val="both"/>
      </w:pPr>
      <w:r>
        <w:rPr>
          <w:b/>
        </w:rPr>
        <w:t>Fire extinguishers/fire prevention measures and maintenance arrangements:</w:t>
      </w:r>
    </w:p>
    <w:p w14:paraId="4C9FD188" w14:textId="77777777" w:rsidR="006F516B" w:rsidRDefault="006F516B">
      <w:pPr>
        <w:keepLines/>
        <w:pBdr>
          <w:bottom w:val="single" w:sz="6" w:space="1" w:color="auto"/>
        </w:pBdr>
        <w:spacing w:after="100" w:line="240" w:lineRule="auto"/>
      </w:pPr>
    </w:p>
    <w:p w14:paraId="2A363A61" w14:textId="77777777" w:rsidR="006F516B" w:rsidRDefault="006F516B">
      <w:pPr>
        <w:keepLines/>
        <w:pBdr>
          <w:bottom w:val="single" w:sz="6" w:space="1" w:color="auto"/>
        </w:pBdr>
        <w:spacing w:after="100" w:line="240" w:lineRule="auto"/>
      </w:pPr>
    </w:p>
    <w:p w14:paraId="7D6A6B42" w14:textId="77777777" w:rsidR="006F516B" w:rsidRDefault="00182284">
      <w:pPr>
        <w:spacing w:after="80" w:line="240" w:lineRule="auto"/>
        <w:jc w:val="both"/>
      </w:pPr>
      <w:r>
        <w:rPr>
          <w:b/>
        </w:rPr>
        <w:t>Emergency exits and evacuation arrangements:</w:t>
      </w:r>
    </w:p>
    <w:p w14:paraId="76A1C2E0" w14:textId="77777777" w:rsidR="006F516B" w:rsidRDefault="006F516B">
      <w:pPr>
        <w:keepLines/>
        <w:pBdr>
          <w:bottom w:val="single" w:sz="6" w:space="1" w:color="auto"/>
        </w:pBdr>
        <w:spacing w:after="100" w:line="240" w:lineRule="auto"/>
      </w:pPr>
    </w:p>
    <w:p w14:paraId="36BE0DFA" w14:textId="77777777" w:rsidR="006F516B" w:rsidRDefault="006F516B">
      <w:pPr>
        <w:keepLines/>
        <w:pBdr>
          <w:bottom w:val="single" w:sz="6" w:space="1" w:color="auto"/>
        </w:pBdr>
        <w:spacing w:after="100" w:line="240" w:lineRule="auto"/>
      </w:pPr>
    </w:p>
    <w:p w14:paraId="342AFA60" w14:textId="77777777" w:rsidR="00E55985" w:rsidRDefault="00E55985">
      <w:pPr>
        <w:spacing w:after="80" w:line="240" w:lineRule="auto"/>
        <w:jc w:val="both"/>
        <w:rPr>
          <w:b/>
        </w:rPr>
      </w:pPr>
    </w:p>
    <w:p w14:paraId="6FD40472" w14:textId="77777777" w:rsidR="00E55985" w:rsidRDefault="00E55985">
      <w:pPr>
        <w:spacing w:after="80" w:line="240" w:lineRule="auto"/>
        <w:jc w:val="both"/>
        <w:rPr>
          <w:b/>
        </w:rPr>
      </w:pPr>
    </w:p>
    <w:p w14:paraId="33BB85DF" w14:textId="77777777" w:rsidR="006F516B" w:rsidRDefault="00182284">
      <w:pPr>
        <w:spacing w:after="80" w:line="240" w:lineRule="auto"/>
        <w:jc w:val="both"/>
      </w:pPr>
      <w:r>
        <w:rPr>
          <w:b/>
        </w:rPr>
        <w:t>Generator and fuel storage/use arrangements, where applicable:</w:t>
      </w:r>
    </w:p>
    <w:p w14:paraId="3C0B8A9D" w14:textId="77777777" w:rsidR="006F516B" w:rsidRDefault="006F516B">
      <w:pPr>
        <w:keepLines/>
        <w:pBdr>
          <w:bottom w:val="single" w:sz="6" w:space="1" w:color="auto"/>
        </w:pBdr>
        <w:spacing w:after="100" w:line="240" w:lineRule="auto"/>
      </w:pPr>
    </w:p>
    <w:p w14:paraId="21D17145" w14:textId="77777777" w:rsidR="006F516B" w:rsidRDefault="006F516B">
      <w:pPr>
        <w:keepLines/>
        <w:pBdr>
          <w:bottom w:val="single" w:sz="6" w:space="1" w:color="auto"/>
        </w:pBdr>
        <w:spacing w:after="100" w:line="240" w:lineRule="auto"/>
      </w:pPr>
    </w:p>
    <w:p w14:paraId="7AF31B6F" w14:textId="77777777" w:rsidR="006F516B" w:rsidRDefault="00182284">
      <w:pPr>
        <w:spacing w:after="80" w:line="240" w:lineRule="auto"/>
        <w:jc w:val="both"/>
      </w:pPr>
      <w:r>
        <w:rPr>
          <w:b/>
        </w:rPr>
        <w:t>Availability of safe drinking water, toilets (separate for male and female) and handwashing facilities:</w:t>
      </w:r>
    </w:p>
    <w:p w14:paraId="5B707A71" w14:textId="77777777" w:rsidR="006F516B" w:rsidRDefault="006F516B">
      <w:pPr>
        <w:keepLines/>
        <w:pBdr>
          <w:bottom w:val="single" w:sz="6" w:space="1" w:color="auto"/>
        </w:pBdr>
        <w:spacing w:after="100" w:line="240" w:lineRule="auto"/>
      </w:pPr>
    </w:p>
    <w:p w14:paraId="05162A7B" w14:textId="77777777" w:rsidR="006F516B" w:rsidRDefault="006F516B">
      <w:pPr>
        <w:keepLines/>
        <w:pBdr>
          <w:bottom w:val="single" w:sz="6" w:space="1" w:color="auto"/>
        </w:pBdr>
        <w:spacing w:after="100" w:line="240" w:lineRule="auto"/>
      </w:pPr>
    </w:p>
    <w:p w14:paraId="3E68539A" w14:textId="77777777" w:rsidR="006F516B" w:rsidRDefault="00182284">
      <w:pPr>
        <w:spacing w:after="80" w:line="240" w:lineRule="auto"/>
        <w:jc w:val="both"/>
      </w:pPr>
      <w:r>
        <w:rPr>
          <w:b/>
        </w:rPr>
        <w:t>First-aid arrangements and access to emergency medical care:</w:t>
      </w:r>
    </w:p>
    <w:p w14:paraId="435C0726" w14:textId="77777777" w:rsidR="006F516B" w:rsidRDefault="006F516B">
      <w:pPr>
        <w:keepLines/>
        <w:pBdr>
          <w:bottom w:val="single" w:sz="6" w:space="1" w:color="auto"/>
        </w:pBdr>
        <w:spacing w:after="100" w:line="240" w:lineRule="auto"/>
      </w:pPr>
    </w:p>
    <w:p w14:paraId="3C8B0C3B" w14:textId="77777777" w:rsidR="006F516B" w:rsidRDefault="006F516B">
      <w:pPr>
        <w:keepLines/>
        <w:pBdr>
          <w:bottom w:val="single" w:sz="6" w:space="1" w:color="auto"/>
        </w:pBdr>
        <w:spacing w:after="100" w:line="240" w:lineRule="auto"/>
      </w:pPr>
    </w:p>
    <w:p w14:paraId="3D60FB97" w14:textId="77777777" w:rsidR="006F516B" w:rsidRDefault="00182284">
      <w:pPr>
        <w:spacing w:after="80" w:line="240" w:lineRule="auto"/>
        <w:jc w:val="both"/>
      </w:pPr>
      <w:r>
        <w:rPr>
          <w:b/>
        </w:rPr>
        <w:t>General waste and e-waste management arrangements:</w:t>
      </w:r>
    </w:p>
    <w:p w14:paraId="4CA0A69F" w14:textId="77777777" w:rsidR="006F516B" w:rsidRDefault="006F516B">
      <w:pPr>
        <w:keepLines/>
        <w:pBdr>
          <w:bottom w:val="single" w:sz="6" w:space="1" w:color="auto"/>
        </w:pBdr>
        <w:spacing w:after="100" w:line="240" w:lineRule="auto"/>
      </w:pPr>
    </w:p>
    <w:p w14:paraId="4A2508A3" w14:textId="77777777" w:rsidR="006F516B" w:rsidRDefault="006F516B">
      <w:pPr>
        <w:keepLines/>
        <w:pBdr>
          <w:bottom w:val="single" w:sz="6" w:space="1" w:color="auto"/>
        </w:pBdr>
        <w:spacing w:after="100" w:line="240" w:lineRule="auto"/>
      </w:pPr>
    </w:p>
    <w:p w14:paraId="09C93E1E" w14:textId="77777777" w:rsidR="006F516B" w:rsidRDefault="00182284">
      <w:pPr>
        <w:spacing w:after="80" w:line="240" w:lineRule="auto"/>
        <w:jc w:val="both"/>
      </w:pPr>
      <w:r>
        <w:t>Applicants should identify any matter that may require corrective action before the facility can be activated.</w:t>
      </w:r>
    </w:p>
    <w:p w14:paraId="0860C3C4" w14:textId="77777777" w:rsidR="006F516B" w:rsidRDefault="00182284">
      <w:pPr>
        <w:pStyle w:val="Heading1"/>
        <w:spacing w:before="0" w:after="80" w:line="240" w:lineRule="auto"/>
        <w:jc w:val="both"/>
      </w:pPr>
      <w:r>
        <w:rPr>
          <w:rFonts w:ascii="Times New Roman" w:eastAsia="Times New Roman" w:hAnsi="Times New Roman"/>
        </w:rPr>
        <w:t>5. Accessibility and Inclusion</w:t>
      </w:r>
    </w:p>
    <w:p w14:paraId="0342F8E5" w14:textId="77777777" w:rsidR="006F516B" w:rsidRDefault="00182284">
      <w:pPr>
        <w:spacing w:after="80" w:line="240" w:lineRule="auto"/>
        <w:jc w:val="both"/>
      </w:pPr>
      <w:r>
        <w:t>Explain how the proposed Hub can provide safe and meaningful access for women, persons with disabilities and other potentially vulnerable participants.</w:t>
      </w:r>
    </w:p>
    <w:p w14:paraId="3B530FA1" w14:textId="77777777" w:rsidR="006F516B" w:rsidRDefault="00182284">
      <w:pPr>
        <w:spacing w:after="80" w:line="240" w:lineRule="auto"/>
        <w:jc w:val="both"/>
      </w:pPr>
      <w:r>
        <w:rPr>
          <w:b/>
        </w:rPr>
        <w:t>Physical accessibility of entrance, training rooms and relevant facilities:</w:t>
      </w:r>
    </w:p>
    <w:p w14:paraId="7C8B744B" w14:textId="77777777" w:rsidR="006F516B" w:rsidRDefault="006F516B">
      <w:pPr>
        <w:keepLines/>
        <w:pBdr>
          <w:bottom w:val="single" w:sz="6" w:space="1" w:color="auto"/>
        </w:pBdr>
        <w:spacing w:after="100" w:line="240" w:lineRule="auto"/>
      </w:pPr>
    </w:p>
    <w:p w14:paraId="0CF96C2B" w14:textId="77777777" w:rsidR="006F516B" w:rsidRDefault="006F516B">
      <w:pPr>
        <w:keepLines/>
        <w:pBdr>
          <w:bottom w:val="single" w:sz="6" w:space="1" w:color="auto"/>
        </w:pBdr>
        <w:spacing w:after="100" w:line="240" w:lineRule="auto"/>
      </w:pPr>
    </w:p>
    <w:p w14:paraId="57B7581B" w14:textId="77777777" w:rsidR="006F516B" w:rsidRDefault="00182284">
      <w:pPr>
        <w:spacing w:after="80" w:line="240" w:lineRule="auto"/>
        <w:jc w:val="both"/>
      </w:pPr>
      <w:r>
        <w:rPr>
          <w:b/>
        </w:rPr>
        <w:t>Accessibility of toilets and other essential facilities:</w:t>
      </w:r>
    </w:p>
    <w:p w14:paraId="2FBBDD46" w14:textId="77777777" w:rsidR="006F516B" w:rsidRDefault="006F516B">
      <w:pPr>
        <w:keepLines/>
        <w:pBdr>
          <w:bottom w:val="single" w:sz="6" w:space="1" w:color="auto"/>
        </w:pBdr>
        <w:spacing w:after="100" w:line="240" w:lineRule="auto"/>
      </w:pPr>
    </w:p>
    <w:p w14:paraId="55249B9F" w14:textId="77777777" w:rsidR="006F516B" w:rsidRDefault="006F516B">
      <w:pPr>
        <w:keepLines/>
        <w:pBdr>
          <w:bottom w:val="single" w:sz="6" w:space="1" w:color="auto"/>
        </w:pBdr>
        <w:spacing w:after="100" w:line="240" w:lineRule="auto"/>
      </w:pPr>
    </w:p>
    <w:p w14:paraId="787310C1" w14:textId="77777777" w:rsidR="006F516B" w:rsidRDefault="00182284">
      <w:pPr>
        <w:spacing w:after="80" w:line="240" w:lineRule="auto"/>
        <w:jc w:val="both"/>
      </w:pPr>
      <w:r>
        <w:rPr>
          <w:b/>
        </w:rPr>
        <w:t>Reasonable accommodation currently available or that can be provided:</w:t>
      </w:r>
    </w:p>
    <w:p w14:paraId="7156AED3" w14:textId="77777777" w:rsidR="006F516B" w:rsidRDefault="006F516B">
      <w:pPr>
        <w:keepLines/>
        <w:pBdr>
          <w:bottom w:val="single" w:sz="6" w:space="1" w:color="auto"/>
        </w:pBdr>
        <w:spacing w:after="100" w:line="240" w:lineRule="auto"/>
      </w:pPr>
    </w:p>
    <w:p w14:paraId="257DD874" w14:textId="77777777" w:rsidR="006F516B" w:rsidRDefault="006F516B">
      <w:pPr>
        <w:keepLines/>
        <w:pBdr>
          <w:bottom w:val="single" w:sz="6" w:space="1" w:color="auto"/>
        </w:pBdr>
        <w:spacing w:after="100" w:line="240" w:lineRule="auto"/>
      </w:pPr>
    </w:p>
    <w:p w14:paraId="67E5A118" w14:textId="77777777" w:rsidR="006F516B" w:rsidRDefault="00182284">
      <w:pPr>
        <w:spacing w:after="80" w:line="240" w:lineRule="auto"/>
        <w:jc w:val="both"/>
      </w:pPr>
      <w:r>
        <w:rPr>
          <w:b/>
        </w:rPr>
        <w:t>Alternative arrangements where a particular facility is not fully accessible:</w:t>
      </w:r>
    </w:p>
    <w:p w14:paraId="6F621671" w14:textId="77777777" w:rsidR="006F516B" w:rsidRDefault="006F516B">
      <w:pPr>
        <w:keepLines/>
        <w:pBdr>
          <w:bottom w:val="single" w:sz="6" w:space="1" w:color="auto"/>
        </w:pBdr>
        <w:spacing w:after="100" w:line="240" w:lineRule="auto"/>
      </w:pPr>
    </w:p>
    <w:p w14:paraId="2103EF81" w14:textId="77777777" w:rsidR="006F516B" w:rsidRDefault="006F516B">
      <w:pPr>
        <w:keepLines/>
        <w:pBdr>
          <w:bottom w:val="single" w:sz="6" w:space="1" w:color="auto"/>
        </w:pBdr>
        <w:spacing w:after="100" w:line="240" w:lineRule="auto"/>
      </w:pPr>
    </w:p>
    <w:p w14:paraId="2F07E47B" w14:textId="77777777" w:rsidR="006F516B" w:rsidRDefault="00182284">
      <w:pPr>
        <w:spacing w:after="80" w:line="240" w:lineRule="auto"/>
        <w:jc w:val="both"/>
      </w:pPr>
      <w:r>
        <w:rPr>
          <w:b/>
        </w:rPr>
        <w:t>Other measures supporting inclusive participation:</w:t>
      </w:r>
    </w:p>
    <w:p w14:paraId="5CD51A80" w14:textId="77777777" w:rsidR="006F516B" w:rsidRDefault="006F516B">
      <w:pPr>
        <w:keepLines/>
        <w:pBdr>
          <w:bottom w:val="single" w:sz="6" w:space="1" w:color="auto"/>
        </w:pBdr>
        <w:spacing w:after="100" w:line="240" w:lineRule="auto"/>
      </w:pPr>
    </w:p>
    <w:p w14:paraId="766675D7" w14:textId="77777777" w:rsidR="006F516B" w:rsidRDefault="006F516B">
      <w:pPr>
        <w:keepLines/>
        <w:pBdr>
          <w:bottom w:val="single" w:sz="6" w:space="1" w:color="auto"/>
        </w:pBdr>
        <w:spacing w:after="100" w:line="240" w:lineRule="auto"/>
      </w:pPr>
    </w:p>
    <w:p w14:paraId="53C3B509" w14:textId="77777777" w:rsidR="006F516B" w:rsidRDefault="00182284">
      <w:pPr>
        <w:pStyle w:val="Heading1"/>
        <w:spacing w:before="0" w:after="80" w:line="240" w:lineRule="auto"/>
        <w:jc w:val="both"/>
      </w:pPr>
      <w:r>
        <w:rPr>
          <w:rFonts w:ascii="Times New Roman" w:eastAsia="Times New Roman" w:hAnsi="Times New Roman"/>
        </w:rPr>
        <w:t>6. Safeguarding and Protection of Participants</w:t>
      </w:r>
    </w:p>
    <w:p w14:paraId="160504E5" w14:textId="77777777" w:rsidR="006F516B" w:rsidRDefault="00182284">
      <w:pPr>
        <w:spacing w:after="80" w:line="240" w:lineRule="auto"/>
        <w:jc w:val="both"/>
      </w:pPr>
      <w:r>
        <w:t>Describe existing arrangements for safeguarding participants, including younger participants aged 15–17, and for preventing harassment, sexual exploitation and abuse, sexual harassment and other inappropriate conduct.</w:t>
      </w:r>
    </w:p>
    <w:p w14:paraId="59998AE0" w14:textId="77777777" w:rsidR="006F516B" w:rsidRDefault="00182284">
      <w:pPr>
        <w:spacing w:after="80" w:line="240" w:lineRule="auto"/>
        <w:jc w:val="both"/>
      </w:pPr>
      <w:r>
        <w:rPr>
          <w:b/>
        </w:rPr>
        <w:t>Existing safeguarding policies/procedures, if any:</w:t>
      </w:r>
    </w:p>
    <w:p w14:paraId="72718A5D" w14:textId="77777777" w:rsidR="006F516B" w:rsidRDefault="006F516B">
      <w:pPr>
        <w:keepLines/>
        <w:pBdr>
          <w:bottom w:val="single" w:sz="6" w:space="1" w:color="auto"/>
        </w:pBdr>
        <w:spacing w:after="100" w:line="240" w:lineRule="auto"/>
      </w:pPr>
    </w:p>
    <w:p w14:paraId="08D60D92" w14:textId="77777777" w:rsidR="006F516B" w:rsidRDefault="006F516B">
      <w:pPr>
        <w:keepLines/>
        <w:pBdr>
          <w:bottom w:val="single" w:sz="6" w:space="1" w:color="auto"/>
        </w:pBdr>
        <w:spacing w:after="100" w:line="240" w:lineRule="auto"/>
      </w:pPr>
    </w:p>
    <w:p w14:paraId="16D35037" w14:textId="77777777" w:rsidR="006F516B" w:rsidRDefault="00182284">
      <w:pPr>
        <w:spacing w:after="80" w:line="240" w:lineRule="auto"/>
        <w:jc w:val="both"/>
      </w:pPr>
      <w:r>
        <w:rPr>
          <w:b/>
        </w:rPr>
        <w:t>Safeguarding focal person/contact and role:</w:t>
      </w:r>
    </w:p>
    <w:p w14:paraId="43B90DF8" w14:textId="77777777" w:rsidR="006F516B" w:rsidRDefault="006F516B">
      <w:pPr>
        <w:keepLines/>
        <w:pBdr>
          <w:bottom w:val="single" w:sz="6" w:space="1" w:color="auto"/>
        </w:pBdr>
        <w:spacing w:after="100" w:line="240" w:lineRule="auto"/>
      </w:pPr>
    </w:p>
    <w:p w14:paraId="2D59C194" w14:textId="77777777" w:rsidR="006F516B" w:rsidRDefault="006F516B">
      <w:pPr>
        <w:keepLines/>
        <w:pBdr>
          <w:bottom w:val="single" w:sz="6" w:space="1" w:color="auto"/>
        </w:pBdr>
        <w:spacing w:after="100" w:line="240" w:lineRule="auto"/>
      </w:pPr>
    </w:p>
    <w:p w14:paraId="6764267A" w14:textId="77777777" w:rsidR="006F516B" w:rsidRDefault="00182284">
      <w:pPr>
        <w:spacing w:after="80" w:line="240" w:lineRule="auto"/>
        <w:jc w:val="both"/>
      </w:pPr>
      <w:r>
        <w:rPr>
          <w:b/>
        </w:rPr>
        <w:t>Arrangements for supervision and protection of participants:</w:t>
      </w:r>
    </w:p>
    <w:p w14:paraId="0824FCC0" w14:textId="77777777" w:rsidR="006F516B" w:rsidRDefault="006F516B">
      <w:pPr>
        <w:keepLines/>
        <w:pBdr>
          <w:bottom w:val="single" w:sz="6" w:space="1" w:color="auto"/>
        </w:pBdr>
        <w:spacing w:after="100" w:line="240" w:lineRule="auto"/>
      </w:pPr>
    </w:p>
    <w:p w14:paraId="0E0110D8" w14:textId="77777777" w:rsidR="006F516B" w:rsidRDefault="006F516B">
      <w:pPr>
        <w:keepLines/>
        <w:pBdr>
          <w:bottom w:val="single" w:sz="6" w:space="1" w:color="auto"/>
        </w:pBdr>
        <w:spacing w:after="100" w:line="240" w:lineRule="auto"/>
      </w:pPr>
    </w:p>
    <w:p w14:paraId="59EFDFB2" w14:textId="77777777" w:rsidR="006F516B" w:rsidRDefault="00182284">
      <w:pPr>
        <w:spacing w:after="80" w:line="240" w:lineRule="auto"/>
        <w:jc w:val="both"/>
      </w:pPr>
      <w:r>
        <w:rPr>
          <w:b/>
        </w:rPr>
        <w:t>Staff/volunteer conduct and vetting arrangements:</w:t>
      </w:r>
    </w:p>
    <w:p w14:paraId="62659677" w14:textId="77777777" w:rsidR="006F516B" w:rsidRDefault="006F516B">
      <w:pPr>
        <w:keepLines/>
        <w:pBdr>
          <w:bottom w:val="single" w:sz="6" w:space="1" w:color="auto"/>
        </w:pBdr>
        <w:spacing w:after="100" w:line="240" w:lineRule="auto"/>
      </w:pPr>
    </w:p>
    <w:p w14:paraId="6E4A3529" w14:textId="77777777" w:rsidR="006F516B" w:rsidRDefault="006F516B">
      <w:pPr>
        <w:keepLines/>
        <w:pBdr>
          <w:bottom w:val="single" w:sz="6" w:space="1" w:color="auto"/>
        </w:pBdr>
        <w:spacing w:after="100" w:line="240" w:lineRule="auto"/>
      </w:pPr>
    </w:p>
    <w:p w14:paraId="2FE64F3F" w14:textId="77777777" w:rsidR="006F516B" w:rsidRDefault="00182284">
      <w:pPr>
        <w:spacing w:after="80" w:line="240" w:lineRule="auto"/>
        <w:jc w:val="both"/>
      </w:pPr>
      <w:r>
        <w:rPr>
          <w:b/>
        </w:rPr>
        <w:t>Code of Conduct or equivalent standards:</w:t>
      </w:r>
    </w:p>
    <w:p w14:paraId="317AE659" w14:textId="77777777" w:rsidR="006F516B" w:rsidRDefault="006F516B">
      <w:pPr>
        <w:keepLines/>
        <w:pBdr>
          <w:bottom w:val="single" w:sz="6" w:space="1" w:color="auto"/>
        </w:pBdr>
        <w:spacing w:after="100" w:line="240" w:lineRule="auto"/>
      </w:pPr>
    </w:p>
    <w:p w14:paraId="52E3C297" w14:textId="77777777" w:rsidR="006F516B" w:rsidRDefault="006F516B">
      <w:pPr>
        <w:keepLines/>
        <w:pBdr>
          <w:bottom w:val="single" w:sz="6" w:space="1" w:color="auto"/>
        </w:pBdr>
        <w:spacing w:after="100" w:line="240" w:lineRule="auto"/>
      </w:pPr>
    </w:p>
    <w:p w14:paraId="06AD0808" w14:textId="77777777" w:rsidR="006F516B" w:rsidRDefault="00182284">
      <w:pPr>
        <w:spacing w:after="80" w:line="240" w:lineRule="auto"/>
        <w:jc w:val="both"/>
      </w:pPr>
      <w:r>
        <w:rPr>
          <w:b/>
        </w:rPr>
        <w:t>Mechanism for reporting safeguarding concerns and making referrals:</w:t>
      </w:r>
    </w:p>
    <w:p w14:paraId="3719C0F8" w14:textId="77777777" w:rsidR="006F516B" w:rsidRDefault="006F516B">
      <w:pPr>
        <w:keepLines/>
        <w:pBdr>
          <w:bottom w:val="single" w:sz="6" w:space="1" w:color="auto"/>
        </w:pBdr>
        <w:spacing w:after="100" w:line="240" w:lineRule="auto"/>
      </w:pPr>
    </w:p>
    <w:p w14:paraId="720CCE6C" w14:textId="77777777" w:rsidR="006F516B" w:rsidRDefault="006F516B">
      <w:pPr>
        <w:keepLines/>
        <w:pBdr>
          <w:bottom w:val="single" w:sz="6" w:space="1" w:color="auto"/>
        </w:pBdr>
        <w:spacing w:after="100" w:line="240" w:lineRule="auto"/>
      </w:pPr>
    </w:p>
    <w:p w14:paraId="7057E763" w14:textId="77777777" w:rsidR="006F516B" w:rsidRDefault="00182284">
      <w:pPr>
        <w:spacing w:after="80" w:line="240" w:lineRule="auto"/>
        <w:jc w:val="both"/>
      </w:pPr>
      <w:r>
        <w:rPr>
          <w:b/>
        </w:rPr>
        <w:t>Measures for maintaining confidentiality of safeguarding complaints:</w:t>
      </w:r>
    </w:p>
    <w:p w14:paraId="7754BF5E" w14:textId="77777777" w:rsidR="006F516B" w:rsidRDefault="006F516B">
      <w:pPr>
        <w:keepLines/>
        <w:pBdr>
          <w:bottom w:val="single" w:sz="6" w:space="1" w:color="auto"/>
        </w:pBdr>
        <w:spacing w:after="100" w:line="240" w:lineRule="auto"/>
      </w:pPr>
    </w:p>
    <w:p w14:paraId="093E637A" w14:textId="77777777" w:rsidR="006F516B" w:rsidRDefault="006F516B">
      <w:pPr>
        <w:keepLines/>
        <w:pBdr>
          <w:bottom w:val="single" w:sz="6" w:space="1" w:color="auto"/>
        </w:pBdr>
        <w:spacing w:after="100" w:line="240" w:lineRule="auto"/>
      </w:pPr>
    </w:p>
    <w:p w14:paraId="397AE935" w14:textId="77777777" w:rsidR="006F516B" w:rsidRDefault="00182284">
      <w:pPr>
        <w:spacing w:after="80" w:line="240" w:lineRule="auto"/>
        <w:jc w:val="both"/>
      </w:pPr>
      <w:r>
        <w:rPr>
          <w:b/>
        </w:rPr>
        <w:t>Any previous safeguarding-related incidents or concerns relevant to the proposed facility:</w:t>
      </w:r>
    </w:p>
    <w:p w14:paraId="3B515E56" w14:textId="77777777" w:rsidR="006F516B" w:rsidRDefault="006F516B">
      <w:pPr>
        <w:keepLines/>
        <w:pBdr>
          <w:bottom w:val="single" w:sz="6" w:space="1" w:color="auto"/>
        </w:pBdr>
        <w:spacing w:after="100" w:line="240" w:lineRule="auto"/>
      </w:pPr>
    </w:p>
    <w:p w14:paraId="3B9CD90B" w14:textId="77777777" w:rsidR="006F516B" w:rsidRDefault="006F516B">
      <w:pPr>
        <w:keepLines/>
        <w:pBdr>
          <w:bottom w:val="single" w:sz="6" w:space="1" w:color="auto"/>
        </w:pBdr>
        <w:spacing w:after="100" w:line="240" w:lineRule="auto"/>
      </w:pPr>
    </w:p>
    <w:p w14:paraId="0B3F3FA2" w14:textId="77777777" w:rsidR="006F516B" w:rsidRDefault="00182284">
      <w:pPr>
        <w:pStyle w:val="Heading1"/>
        <w:spacing w:before="0" w:after="80" w:line="240" w:lineRule="auto"/>
        <w:jc w:val="both"/>
      </w:pPr>
      <w:r>
        <w:rPr>
          <w:rFonts w:ascii="Times New Roman" w:eastAsia="Times New Roman" w:hAnsi="Times New Roman"/>
        </w:rPr>
        <w:t>7. Security and Emergency Management</w:t>
      </w:r>
    </w:p>
    <w:p w14:paraId="1478EC04" w14:textId="77777777" w:rsidR="006F516B" w:rsidRDefault="00182284">
      <w:pPr>
        <w:spacing w:after="80" w:line="240" w:lineRule="auto"/>
        <w:jc w:val="both"/>
      </w:pPr>
      <w:r>
        <w:t>Describe the Hub's arrangements for security, controlled access and emergency response, particularly during training sessions involving larger numbers of participants.</w:t>
      </w:r>
    </w:p>
    <w:p w14:paraId="7E0317D6" w14:textId="77777777" w:rsidR="006F516B" w:rsidRDefault="00182284">
      <w:pPr>
        <w:spacing w:after="80" w:line="240" w:lineRule="auto"/>
        <w:jc w:val="both"/>
      </w:pPr>
      <w:r>
        <w:rPr>
          <w:b/>
        </w:rPr>
        <w:t>Security personnel or other security arrangements:</w:t>
      </w:r>
    </w:p>
    <w:p w14:paraId="57B66A65" w14:textId="77777777" w:rsidR="006F516B" w:rsidRDefault="006F516B">
      <w:pPr>
        <w:keepLines/>
        <w:pBdr>
          <w:bottom w:val="single" w:sz="6" w:space="1" w:color="auto"/>
        </w:pBdr>
        <w:spacing w:after="100" w:line="240" w:lineRule="auto"/>
      </w:pPr>
    </w:p>
    <w:p w14:paraId="0C1C9610" w14:textId="77777777" w:rsidR="006F516B" w:rsidRDefault="006F516B">
      <w:pPr>
        <w:keepLines/>
        <w:pBdr>
          <w:bottom w:val="single" w:sz="6" w:space="1" w:color="auto"/>
        </w:pBdr>
        <w:spacing w:after="100" w:line="240" w:lineRule="auto"/>
      </w:pPr>
    </w:p>
    <w:p w14:paraId="3FB59078" w14:textId="77777777" w:rsidR="006F516B" w:rsidRDefault="00182284">
      <w:pPr>
        <w:spacing w:after="80" w:line="240" w:lineRule="auto"/>
        <w:jc w:val="both"/>
      </w:pPr>
      <w:r>
        <w:rPr>
          <w:b/>
        </w:rPr>
        <w:t>Access control and visitor management:</w:t>
      </w:r>
    </w:p>
    <w:p w14:paraId="33742F53" w14:textId="77777777" w:rsidR="006F516B" w:rsidRDefault="006F516B">
      <w:pPr>
        <w:keepLines/>
        <w:pBdr>
          <w:bottom w:val="single" w:sz="6" w:space="1" w:color="auto"/>
        </w:pBdr>
        <w:spacing w:after="100" w:line="240" w:lineRule="auto"/>
      </w:pPr>
    </w:p>
    <w:p w14:paraId="0B4853EE" w14:textId="77777777" w:rsidR="006F516B" w:rsidRDefault="006F516B">
      <w:pPr>
        <w:keepLines/>
        <w:pBdr>
          <w:bottom w:val="single" w:sz="6" w:space="1" w:color="auto"/>
        </w:pBdr>
        <w:spacing w:after="100" w:line="240" w:lineRule="auto"/>
      </w:pPr>
    </w:p>
    <w:p w14:paraId="70C87D97" w14:textId="77777777" w:rsidR="00341C70" w:rsidRDefault="00B95FBB">
      <w:pPr>
        <w:spacing w:after="80" w:line="240" w:lineRule="auto"/>
        <w:jc w:val="both"/>
      </w:pPr>
      <w:r>
        <w:rPr>
          <w:b/>
        </w:rPr>
        <w:t>Do you share the building with other businesses? If yes, which ones?</w:t>
      </w:r>
    </w:p>
    <w:p w14:paraId="56870988" w14:textId="77777777" w:rsidR="00341C70" w:rsidRDefault="00341C70">
      <w:pPr>
        <w:keepLines/>
        <w:pBdr>
          <w:bottom w:val="single" w:sz="6" w:space="1" w:color="auto"/>
        </w:pBdr>
        <w:spacing w:after="100" w:line="240" w:lineRule="auto"/>
      </w:pPr>
    </w:p>
    <w:p w14:paraId="15859407" w14:textId="77777777" w:rsidR="00341C70" w:rsidRDefault="00341C70">
      <w:pPr>
        <w:keepLines/>
        <w:pBdr>
          <w:bottom w:val="single" w:sz="6" w:space="1" w:color="auto"/>
        </w:pBdr>
        <w:spacing w:after="100" w:line="240" w:lineRule="auto"/>
      </w:pPr>
    </w:p>
    <w:p w14:paraId="408CA06B" w14:textId="77777777" w:rsidR="006F516B" w:rsidRDefault="00182284">
      <w:pPr>
        <w:spacing w:after="80" w:line="240" w:lineRule="auto"/>
        <w:jc w:val="both"/>
      </w:pPr>
      <w:r>
        <w:rPr>
          <w:b/>
        </w:rPr>
        <w:t>Lighting around entrances, exits and access routes:</w:t>
      </w:r>
    </w:p>
    <w:p w14:paraId="6DF2F479" w14:textId="77777777" w:rsidR="006F516B" w:rsidRDefault="006F516B">
      <w:pPr>
        <w:keepLines/>
        <w:pBdr>
          <w:bottom w:val="single" w:sz="6" w:space="1" w:color="auto"/>
        </w:pBdr>
        <w:spacing w:after="100" w:line="240" w:lineRule="auto"/>
      </w:pPr>
    </w:p>
    <w:p w14:paraId="1C99AA5D" w14:textId="77777777" w:rsidR="006F516B" w:rsidRDefault="006F516B">
      <w:pPr>
        <w:keepLines/>
        <w:pBdr>
          <w:bottom w:val="single" w:sz="6" w:space="1" w:color="auto"/>
        </w:pBdr>
        <w:spacing w:after="100" w:line="240" w:lineRule="auto"/>
      </w:pPr>
    </w:p>
    <w:p w14:paraId="4E29748C" w14:textId="77777777" w:rsidR="006F516B" w:rsidRDefault="00182284">
      <w:pPr>
        <w:spacing w:after="80" w:line="240" w:lineRule="auto"/>
        <w:jc w:val="both"/>
      </w:pPr>
      <w:r>
        <w:rPr>
          <w:b/>
        </w:rPr>
        <w:t>Emergency contacts and emergency response arrangements:</w:t>
      </w:r>
    </w:p>
    <w:p w14:paraId="2768F2A2" w14:textId="77777777" w:rsidR="006F516B" w:rsidRDefault="006F516B">
      <w:pPr>
        <w:keepLines/>
        <w:pBdr>
          <w:bottom w:val="single" w:sz="6" w:space="1" w:color="auto"/>
        </w:pBdr>
        <w:spacing w:after="100" w:line="240" w:lineRule="auto"/>
      </w:pPr>
    </w:p>
    <w:p w14:paraId="0030E72E" w14:textId="77777777" w:rsidR="006F516B" w:rsidRDefault="006F516B">
      <w:pPr>
        <w:keepLines/>
        <w:pBdr>
          <w:bottom w:val="single" w:sz="6" w:space="1" w:color="auto"/>
        </w:pBdr>
        <w:spacing w:after="100" w:line="240" w:lineRule="auto"/>
      </w:pPr>
    </w:p>
    <w:p w14:paraId="6F217745" w14:textId="77777777" w:rsidR="006F516B" w:rsidRDefault="00182284">
      <w:pPr>
        <w:spacing w:after="80" w:line="240" w:lineRule="auto"/>
        <w:jc w:val="both"/>
      </w:pPr>
      <w:r>
        <w:rPr>
          <w:b/>
        </w:rPr>
        <w:t>Arrangements for managing queues or high participant turnout:</w:t>
      </w:r>
    </w:p>
    <w:p w14:paraId="71E98EAC" w14:textId="77777777" w:rsidR="006F516B" w:rsidRDefault="006F516B">
      <w:pPr>
        <w:keepLines/>
        <w:pBdr>
          <w:bottom w:val="single" w:sz="6" w:space="1" w:color="auto"/>
        </w:pBdr>
        <w:spacing w:after="100" w:line="240" w:lineRule="auto"/>
      </w:pPr>
    </w:p>
    <w:p w14:paraId="28134769" w14:textId="77777777" w:rsidR="006F516B" w:rsidRDefault="006F516B">
      <w:pPr>
        <w:keepLines/>
        <w:pBdr>
          <w:bottom w:val="single" w:sz="6" w:space="1" w:color="auto"/>
        </w:pBdr>
        <w:spacing w:after="100" w:line="240" w:lineRule="auto"/>
      </w:pPr>
    </w:p>
    <w:p w14:paraId="06A7426B" w14:textId="77777777" w:rsidR="00E55985" w:rsidRDefault="00E55985">
      <w:pPr>
        <w:spacing w:after="80" w:line="240" w:lineRule="auto"/>
        <w:jc w:val="both"/>
        <w:rPr>
          <w:b/>
        </w:rPr>
      </w:pPr>
    </w:p>
    <w:p w14:paraId="59ABA9FC" w14:textId="77777777" w:rsidR="006F516B" w:rsidRDefault="00182284">
      <w:pPr>
        <w:spacing w:after="80" w:line="240" w:lineRule="auto"/>
        <w:jc w:val="both"/>
      </w:pPr>
      <w:r>
        <w:rPr>
          <w:b/>
        </w:rPr>
        <w:t>Any known security concerns associated with the location:</w:t>
      </w:r>
    </w:p>
    <w:p w14:paraId="29A4FB58" w14:textId="77777777" w:rsidR="006F516B" w:rsidRDefault="006F516B">
      <w:pPr>
        <w:keepLines/>
        <w:pBdr>
          <w:bottom w:val="single" w:sz="6" w:space="1" w:color="auto"/>
        </w:pBdr>
        <w:spacing w:after="100" w:line="240" w:lineRule="auto"/>
      </w:pPr>
    </w:p>
    <w:p w14:paraId="394B2DCB" w14:textId="77777777" w:rsidR="006F516B" w:rsidRDefault="006F516B">
      <w:pPr>
        <w:keepLines/>
        <w:pBdr>
          <w:bottom w:val="single" w:sz="6" w:space="1" w:color="auto"/>
        </w:pBdr>
        <w:spacing w:after="100" w:line="240" w:lineRule="auto"/>
      </w:pPr>
    </w:p>
    <w:p w14:paraId="1428A1E3" w14:textId="77777777" w:rsidR="006F516B" w:rsidRDefault="00182284">
      <w:pPr>
        <w:pStyle w:val="Heading1"/>
        <w:spacing w:before="0" w:after="80" w:line="240" w:lineRule="auto"/>
        <w:jc w:val="both"/>
      </w:pPr>
      <w:r>
        <w:rPr>
          <w:rFonts w:ascii="Times New Roman" w:eastAsia="Times New Roman" w:hAnsi="Times New Roman"/>
        </w:rPr>
        <w:t>8. Grievance Redress, Ethics and Participant Protection</w:t>
      </w:r>
    </w:p>
    <w:p w14:paraId="75D72C79" w14:textId="77777777" w:rsidR="006F516B" w:rsidRDefault="00182284">
      <w:pPr>
        <w:spacing w:after="80" w:line="240" w:lineRule="auto"/>
        <w:jc w:val="both"/>
      </w:pPr>
      <w:r>
        <w:t>Explain how the Hub will support the programme's grievance, safeguarding and ethical requirements.</w:t>
      </w:r>
    </w:p>
    <w:p w14:paraId="5AD201D6" w14:textId="77777777" w:rsidR="006F516B" w:rsidRDefault="00182284">
      <w:pPr>
        <w:spacing w:after="80" w:line="240" w:lineRule="auto"/>
        <w:jc w:val="both"/>
      </w:pPr>
      <w:r>
        <w:rPr>
          <w:b/>
        </w:rPr>
        <w:t>How participants can safely report concerns:</w:t>
      </w:r>
    </w:p>
    <w:p w14:paraId="459D4D87" w14:textId="77777777" w:rsidR="006F516B" w:rsidRDefault="006F516B">
      <w:pPr>
        <w:keepLines/>
        <w:pBdr>
          <w:bottom w:val="single" w:sz="6" w:space="1" w:color="auto"/>
        </w:pBdr>
        <w:spacing w:after="100" w:line="240" w:lineRule="auto"/>
      </w:pPr>
    </w:p>
    <w:p w14:paraId="3EB40544" w14:textId="77777777" w:rsidR="006F516B" w:rsidRDefault="006F516B">
      <w:pPr>
        <w:keepLines/>
        <w:pBdr>
          <w:bottom w:val="single" w:sz="6" w:space="1" w:color="auto"/>
        </w:pBdr>
        <w:spacing w:after="100" w:line="240" w:lineRule="auto"/>
      </w:pPr>
    </w:p>
    <w:p w14:paraId="1B3AD7A6" w14:textId="77777777" w:rsidR="006F516B" w:rsidRDefault="00182284">
      <w:pPr>
        <w:spacing w:after="80" w:line="240" w:lineRule="auto"/>
        <w:jc w:val="both"/>
      </w:pPr>
      <w:r>
        <w:rPr>
          <w:b/>
        </w:rPr>
        <w:t>Measures to prevent fraud, extortion or unofficial charges:</w:t>
      </w:r>
    </w:p>
    <w:p w14:paraId="3B6FBBE5" w14:textId="77777777" w:rsidR="006F516B" w:rsidRDefault="006F516B">
      <w:pPr>
        <w:keepLines/>
        <w:pBdr>
          <w:bottom w:val="single" w:sz="6" w:space="1" w:color="auto"/>
        </w:pBdr>
        <w:spacing w:after="100" w:line="240" w:lineRule="auto"/>
      </w:pPr>
    </w:p>
    <w:p w14:paraId="488809B2" w14:textId="77777777" w:rsidR="006F516B" w:rsidRDefault="006F516B">
      <w:pPr>
        <w:keepLines/>
        <w:pBdr>
          <w:bottom w:val="single" w:sz="6" w:space="1" w:color="auto"/>
        </w:pBdr>
        <w:spacing w:after="100" w:line="240" w:lineRule="auto"/>
      </w:pPr>
    </w:p>
    <w:p w14:paraId="25E8D2C6" w14:textId="77777777" w:rsidR="006F516B" w:rsidRDefault="00182284">
      <w:pPr>
        <w:spacing w:after="80" w:line="240" w:lineRule="auto"/>
        <w:jc w:val="both"/>
      </w:pPr>
      <w:r>
        <w:rPr>
          <w:b/>
        </w:rPr>
        <w:t>How the Hub will communicate that participation in the programme is free:</w:t>
      </w:r>
    </w:p>
    <w:p w14:paraId="6FEAB8FD" w14:textId="77777777" w:rsidR="006F516B" w:rsidRDefault="006F516B">
      <w:pPr>
        <w:keepLines/>
        <w:pBdr>
          <w:bottom w:val="single" w:sz="6" w:space="1" w:color="auto"/>
        </w:pBdr>
        <w:spacing w:after="100" w:line="240" w:lineRule="auto"/>
      </w:pPr>
    </w:p>
    <w:p w14:paraId="1AC7B18E" w14:textId="77777777" w:rsidR="006F516B" w:rsidRDefault="006F516B">
      <w:pPr>
        <w:keepLines/>
        <w:pBdr>
          <w:bottom w:val="single" w:sz="6" w:space="1" w:color="auto"/>
        </w:pBdr>
        <w:spacing w:after="100" w:line="240" w:lineRule="auto"/>
      </w:pPr>
    </w:p>
    <w:p w14:paraId="79F360EF" w14:textId="77777777" w:rsidR="006F516B" w:rsidRDefault="00182284">
      <w:pPr>
        <w:spacing w:after="80" w:line="240" w:lineRule="auto"/>
        <w:jc w:val="both"/>
      </w:pPr>
      <w:r>
        <w:rPr>
          <w:b/>
        </w:rPr>
        <w:t>How serious incidents or complaints will be escalated to the implementing consortium:</w:t>
      </w:r>
    </w:p>
    <w:p w14:paraId="08DAB48D" w14:textId="77777777" w:rsidR="006F516B" w:rsidRDefault="006F516B">
      <w:pPr>
        <w:keepLines/>
        <w:pBdr>
          <w:bottom w:val="single" w:sz="6" w:space="1" w:color="auto"/>
        </w:pBdr>
        <w:spacing w:after="100" w:line="240" w:lineRule="auto"/>
      </w:pPr>
    </w:p>
    <w:p w14:paraId="494D4549" w14:textId="77777777" w:rsidR="006F516B" w:rsidRDefault="006F516B">
      <w:pPr>
        <w:keepLines/>
        <w:pBdr>
          <w:bottom w:val="single" w:sz="6" w:space="1" w:color="auto"/>
        </w:pBdr>
        <w:spacing w:after="100" w:line="240" w:lineRule="auto"/>
      </w:pPr>
    </w:p>
    <w:p w14:paraId="3467E6F9" w14:textId="77777777" w:rsidR="006F516B" w:rsidRDefault="00182284">
      <w:pPr>
        <w:spacing w:after="80" w:line="240" w:lineRule="auto"/>
        <w:jc w:val="both"/>
      </w:pPr>
      <w:r>
        <w:rPr>
          <w:b/>
        </w:rPr>
        <w:t>Any relevant ethics/compliance policies or procedures:</w:t>
      </w:r>
    </w:p>
    <w:p w14:paraId="1114B60D" w14:textId="77777777" w:rsidR="006F516B" w:rsidRDefault="006F516B">
      <w:pPr>
        <w:keepLines/>
        <w:pBdr>
          <w:bottom w:val="single" w:sz="6" w:space="1" w:color="auto"/>
        </w:pBdr>
        <w:spacing w:after="100" w:line="240" w:lineRule="auto"/>
      </w:pPr>
    </w:p>
    <w:p w14:paraId="6298D129" w14:textId="77777777" w:rsidR="006F516B" w:rsidRDefault="006F516B">
      <w:pPr>
        <w:keepLines/>
        <w:pBdr>
          <w:bottom w:val="single" w:sz="6" w:space="1" w:color="auto"/>
        </w:pBdr>
        <w:spacing w:after="100" w:line="240" w:lineRule="auto"/>
      </w:pPr>
    </w:p>
    <w:p w14:paraId="1B9CF3D4" w14:textId="77777777" w:rsidR="006F516B" w:rsidRDefault="00182284">
      <w:pPr>
        <w:pStyle w:val="Heading1"/>
        <w:spacing w:before="0" w:after="80" w:line="240" w:lineRule="auto"/>
        <w:jc w:val="both"/>
      </w:pPr>
      <w:r>
        <w:rPr>
          <w:rFonts w:ascii="Times New Roman" w:eastAsia="Times New Roman" w:hAnsi="Times New Roman"/>
        </w:rPr>
        <w:t>9. Data Protection and Digital Security</w:t>
      </w:r>
    </w:p>
    <w:p w14:paraId="6F42CF00" w14:textId="77777777" w:rsidR="006F516B" w:rsidRDefault="00182284">
      <w:pPr>
        <w:spacing w:after="80" w:line="240" w:lineRule="auto"/>
        <w:jc w:val="both"/>
      </w:pPr>
      <w:r>
        <w:t>Describe how the Hub protects participant information and digital systems. Partner Hubs must not independently collect, copy, retain or disclose participant personal information beyond what is authorised by the implementing consortium.</w:t>
      </w:r>
    </w:p>
    <w:p w14:paraId="710C1BAC" w14:textId="77777777" w:rsidR="006F516B" w:rsidRDefault="00182284">
      <w:pPr>
        <w:spacing w:after="80" w:line="240" w:lineRule="auto"/>
        <w:jc w:val="both"/>
      </w:pPr>
      <w:r>
        <w:rPr>
          <w:b/>
        </w:rPr>
        <w:t>How participant information, attendance records or photographs are protected:</w:t>
      </w:r>
    </w:p>
    <w:p w14:paraId="788E8C3E" w14:textId="77777777" w:rsidR="006F516B" w:rsidRDefault="006F516B">
      <w:pPr>
        <w:keepLines/>
        <w:pBdr>
          <w:bottom w:val="single" w:sz="6" w:space="1" w:color="auto"/>
        </w:pBdr>
        <w:spacing w:after="100" w:line="240" w:lineRule="auto"/>
      </w:pPr>
    </w:p>
    <w:p w14:paraId="0FA722FC" w14:textId="77777777" w:rsidR="006F516B" w:rsidRDefault="006F516B">
      <w:pPr>
        <w:keepLines/>
        <w:pBdr>
          <w:bottom w:val="single" w:sz="6" w:space="1" w:color="auto"/>
        </w:pBdr>
        <w:spacing w:after="100" w:line="240" w:lineRule="auto"/>
      </w:pPr>
    </w:p>
    <w:p w14:paraId="19F5C5C9" w14:textId="77777777" w:rsidR="006F516B" w:rsidRDefault="00182284">
      <w:pPr>
        <w:spacing w:after="80" w:line="240" w:lineRule="auto"/>
        <w:jc w:val="both"/>
      </w:pPr>
      <w:r>
        <w:rPr>
          <w:b/>
        </w:rPr>
        <w:t>Who may access programme-related information at the Hub:</w:t>
      </w:r>
    </w:p>
    <w:p w14:paraId="04B17841" w14:textId="77777777" w:rsidR="006F516B" w:rsidRDefault="006F516B">
      <w:pPr>
        <w:keepLines/>
        <w:pBdr>
          <w:bottom w:val="single" w:sz="6" w:space="1" w:color="auto"/>
        </w:pBdr>
        <w:spacing w:after="100" w:line="240" w:lineRule="auto"/>
      </w:pPr>
    </w:p>
    <w:p w14:paraId="275F0CFD" w14:textId="77777777" w:rsidR="006F516B" w:rsidRDefault="006F516B">
      <w:pPr>
        <w:keepLines/>
        <w:pBdr>
          <w:bottom w:val="single" w:sz="6" w:space="1" w:color="auto"/>
        </w:pBdr>
        <w:spacing w:after="100" w:line="240" w:lineRule="auto"/>
      </w:pPr>
    </w:p>
    <w:p w14:paraId="0482024E" w14:textId="77777777" w:rsidR="006F516B" w:rsidRDefault="00182284">
      <w:pPr>
        <w:pStyle w:val="Heading1"/>
        <w:spacing w:before="0" w:after="80" w:line="240" w:lineRule="auto"/>
        <w:jc w:val="both"/>
      </w:pPr>
      <w:r>
        <w:rPr>
          <w:rFonts w:ascii="Times New Roman" w:eastAsia="Times New Roman" w:hAnsi="Times New Roman"/>
        </w:rPr>
        <w:t>10. Mobilisation and Value Addition</w:t>
      </w:r>
    </w:p>
    <w:p w14:paraId="0A9F2D40" w14:textId="77777777" w:rsidR="006F516B" w:rsidRDefault="00182284">
      <w:pPr>
        <w:spacing w:after="80" w:line="240" w:lineRule="auto"/>
        <w:jc w:val="both"/>
      </w:pPr>
      <w:r>
        <w:t>Describe how the Hub can support mobilisation and outreach of eligible beneficiaries within its location and surrounding communities.</w:t>
      </w:r>
    </w:p>
    <w:p w14:paraId="1797AB99" w14:textId="77777777" w:rsidR="006F516B" w:rsidRDefault="00182284">
      <w:pPr>
        <w:spacing w:after="80" w:line="240" w:lineRule="auto"/>
        <w:jc w:val="both"/>
      </w:pPr>
      <w:r>
        <w:rPr>
          <w:b/>
        </w:rPr>
        <w:t>Existing networks among students, graduates, youth groups or communities:</w:t>
      </w:r>
    </w:p>
    <w:p w14:paraId="309EBAAA" w14:textId="77777777" w:rsidR="006F516B" w:rsidRDefault="006F516B">
      <w:pPr>
        <w:keepLines/>
        <w:pBdr>
          <w:bottom w:val="single" w:sz="6" w:space="1" w:color="auto"/>
        </w:pBdr>
        <w:spacing w:after="100" w:line="240" w:lineRule="auto"/>
      </w:pPr>
    </w:p>
    <w:p w14:paraId="546BDA6E" w14:textId="77777777" w:rsidR="006F516B" w:rsidRDefault="006F516B">
      <w:pPr>
        <w:keepLines/>
        <w:pBdr>
          <w:bottom w:val="single" w:sz="6" w:space="1" w:color="auto"/>
        </w:pBdr>
        <w:spacing w:after="100" w:line="240" w:lineRule="auto"/>
      </w:pPr>
    </w:p>
    <w:p w14:paraId="48A7A386" w14:textId="77777777" w:rsidR="006F516B" w:rsidRDefault="00182284">
      <w:pPr>
        <w:spacing w:after="80" w:line="240" w:lineRule="auto"/>
        <w:jc w:val="both"/>
      </w:pPr>
      <w:r>
        <w:rPr>
          <w:b/>
        </w:rPr>
        <w:t>Relationships with universities, polytechnics, NYSC, government or other institutions:</w:t>
      </w:r>
    </w:p>
    <w:p w14:paraId="6239254B" w14:textId="77777777" w:rsidR="006F516B" w:rsidRDefault="006F516B">
      <w:pPr>
        <w:keepLines/>
        <w:pBdr>
          <w:bottom w:val="single" w:sz="6" w:space="1" w:color="auto"/>
        </w:pBdr>
        <w:spacing w:after="100" w:line="240" w:lineRule="auto"/>
      </w:pPr>
    </w:p>
    <w:p w14:paraId="45589160" w14:textId="77777777" w:rsidR="006F516B" w:rsidRDefault="006F516B">
      <w:pPr>
        <w:keepLines/>
        <w:pBdr>
          <w:bottom w:val="single" w:sz="6" w:space="1" w:color="auto"/>
        </w:pBdr>
        <w:spacing w:after="100" w:line="240" w:lineRule="auto"/>
      </w:pPr>
    </w:p>
    <w:p w14:paraId="71CDF5A0" w14:textId="77777777" w:rsidR="00E55985" w:rsidRDefault="00E55985">
      <w:pPr>
        <w:spacing w:after="80" w:line="240" w:lineRule="auto"/>
        <w:jc w:val="both"/>
        <w:rPr>
          <w:b/>
        </w:rPr>
      </w:pPr>
    </w:p>
    <w:p w14:paraId="0554EE98" w14:textId="77777777" w:rsidR="006F516B" w:rsidRDefault="00182284">
      <w:pPr>
        <w:spacing w:after="80" w:line="240" w:lineRule="auto"/>
        <w:jc w:val="both"/>
      </w:pPr>
      <w:r>
        <w:rPr>
          <w:b/>
        </w:rPr>
        <w:t>Digital/social media or communication channels available:</w:t>
      </w:r>
    </w:p>
    <w:p w14:paraId="2651ED40" w14:textId="77777777" w:rsidR="006F516B" w:rsidRDefault="006F516B">
      <w:pPr>
        <w:keepLines/>
        <w:pBdr>
          <w:bottom w:val="single" w:sz="6" w:space="1" w:color="auto"/>
        </w:pBdr>
        <w:spacing w:after="100" w:line="240" w:lineRule="auto"/>
      </w:pPr>
    </w:p>
    <w:p w14:paraId="30077449" w14:textId="77777777" w:rsidR="006F516B" w:rsidRDefault="006F516B">
      <w:pPr>
        <w:keepLines/>
        <w:pBdr>
          <w:bottom w:val="single" w:sz="6" w:space="1" w:color="auto"/>
        </w:pBdr>
        <w:spacing w:after="100" w:line="240" w:lineRule="auto"/>
      </w:pPr>
    </w:p>
    <w:p w14:paraId="2904EBAA" w14:textId="77777777" w:rsidR="006F516B" w:rsidRDefault="00182284">
      <w:pPr>
        <w:spacing w:after="80" w:line="240" w:lineRule="auto"/>
        <w:jc w:val="both"/>
      </w:pPr>
      <w:r>
        <w:rPr>
          <w:b/>
        </w:rPr>
        <w:t>Previous experience mobilising participants for programmes:</w:t>
      </w:r>
    </w:p>
    <w:p w14:paraId="3CD195C0" w14:textId="77777777" w:rsidR="006F516B" w:rsidRDefault="006F516B">
      <w:pPr>
        <w:keepLines/>
        <w:pBdr>
          <w:bottom w:val="single" w:sz="6" w:space="1" w:color="auto"/>
        </w:pBdr>
        <w:spacing w:after="100" w:line="240" w:lineRule="auto"/>
      </w:pPr>
    </w:p>
    <w:p w14:paraId="4F6ABB0B" w14:textId="77777777" w:rsidR="006F516B" w:rsidRDefault="006F516B">
      <w:pPr>
        <w:keepLines/>
        <w:pBdr>
          <w:bottom w:val="single" w:sz="6" w:space="1" w:color="auto"/>
        </w:pBdr>
        <w:spacing w:after="100" w:line="240" w:lineRule="auto"/>
      </w:pPr>
    </w:p>
    <w:p w14:paraId="4C967C19" w14:textId="77777777" w:rsidR="006F516B" w:rsidRDefault="00182284">
      <w:pPr>
        <w:pStyle w:val="Heading1"/>
        <w:spacing w:before="0" w:after="80" w:line="240" w:lineRule="auto"/>
        <w:jc w:val="both"/>
      </w:pPr>
      <w:r>
        <w:rPr>
          <w:rFonts w:ascii="Times New Roman" w:eastAsia="Times New Roman" w:hAnsi="Times New Roman"/>
        </w:rPr>
        <w:lastRenderedPageBreak/>
        <w:t>11. Hub Capacity and Proposed Contribution</w:t>
      </w:r>
    </w:p>
    <w:p w14:paraId="4423A286" w14:textId="77777777" w:rsidR="006F516B" w:rsidRDefault="00182284">
      <w:pPr>
        <w:spacing w:after="80" w:line="240" w:lineRule="auto"/>
        <w:jc w:val="both"/>
      </w:pPr>
      <w:r>
        <w:t>State what the organisation is prepared to contribute to the partnership.</w:t>
      </w:r>
    </w:p>
    <w:p w14:paraId="261EC78C" w14:textId="77777777" w:rsidR="006F516B" w:rsidRDefault="00182284">
      <w:pPr>
        <w:spacing w:after="80" w:line="240" w:lineRule="auto"/>
        <w:jc w:val="both"/>
      </w:pPr>
      <w:r>
        <w:rPr>
          <w:b/>
        </w:rPr>
        <w:t>Personnel/focal-point support:</w:t>
      </w:r>
    </w:p>
    <w:p w14:paraId="05DA09AC" w14:textId="77777777" w:rsidR="006F516B" w:rsidRDefault="006F516B">
      <w:pPr>
        <w:keepLines/>
        <w:pBdr>
          <w:bottom w:val="single" w:sz="6" w:space="1" w:color="auto"/>
        </w:pBdr>
        <w:spacing w:after="100" w:line="240" w:lineRule="auto"/>
      </w:pPr>
    </w:p>
    <w:p w14:paraId="18B1CDB9" w14:textId="77777777" w:rsidR="006F516B" w:rsidRDefault="006F516B">
      <w:pPr>
        <w:keepLines/>
        <w:pBdr>
          <w:bottom w:val="single" w:sz="6" w:space="1" w:color="auto"/>
        </w:pBdr>
        <w:spacing w:after="100" w:line="240" w:lineRule="auto"/>
      </w:pPr>
    </w:p>
    <w:p w14:paraId="782DFB8F" w14:textId="77777777" w:rsidR="006F516B" w:rsidRDefault="00182284">
      <w:pPr>
        <w:spacing w:after="80" w:line="240" w:lineRule="auto"/>
        <w:jc w:val="both"/>
      </w:pPr>
      <w:r>
        <w:rPr>
          <w:b/>
        </w:rPr>
        <w:t>Administrative/logistical support:</w:t>
      </w:r>
    </w:p>
    <w:p w14:paraId="1718967C" w14:textId="77777777" w:rsidR="006F516B" w:rsidRDefault="006F516B">
      <w:pPr>
        <w:keepLines/>
        <w:pBdr>
          <w:bottom w:val="single" w:sz="6" w:space="1" w:color="auto"/>
        </w:pBdr>
        <w:spacing w:after="100" w:line="240" w:lineRule="auto"/>
      </w:pPr>
    </w:p>
    <w:p w14:paraId="2551DE80" w14:textId="77777777" w:rsidR="006F516B" w:rsidRDefault="006F516B">
      <w:pPr>
        <w:keepLines/>
        <w:pBdr>
          <w:bottom w:val="single" w:sz="6" w:space="1" w:color="auto"/>
        </w:pBdr>
        <w:spacing w:after="100" w:line="240" w:lineRule="auto"/>
      </w:pPr>
    </w:p>
    <w:p w14:paraId="50D1AAF7" w14:textId="77777777" w:rsidR="006F516B" w:rsidRDefault="00182284">
      <w:pPr>
        <w:spacing w:after="80" w:line="240" w:lineRule="auto"/>
        <w:jc w:val="both"/>
      </w:pPr>
      <w:r>
        <w:rPr>
          <w:b/>
        </w:rPr>
        <w:t>Other proposed contribution:</w:t>
      </w:r>
    </w:p>
    <w:p w14:paraId="1698B71A" w14:textId="77777777" w:rsidR="006F516B" w:rsidRDefault="006F516B">
      <w:pPr>
        <w:keepLines/>
        <w:pBdr>
          <w:bottom w:val="single" w:sz="6" w:space="1" w:color="auto"/>
        </w:pBdr>
        <w:spacing w:after="100" w:line="240" w:lineRule="auto"/>
      </w:pPr>
    </w:p>
    <w:p w14:paraId="7BB50D19" w14:textId="77777777" w:rsidR="006F516B" w:rsidRDefault="006F516B">
      <w:pPr>
        <w:keepLines/>
        <w:pBdr>
          <w:bottom w:val="single" w:sz="6" w:space="1" w:color="auto"/>
        </w:pBdr>
        <w:spacing w:after="100" w:line="240" w:lineRule="auto"/>
      </w:pPr>
    </w:p>
    <w:p w14:paraId="6BC4822C" w14:textId="77777777" w:rsidR="00341C70" w:rsidRDefault="00B95FBB">
      <w:pPr>
        <w:spacing w:after="80" w:line="240" w:lineRule="auto"/>
        <w:jc w:val="both"/>
      </w:pPr>
      <w:r>
        <w:rPr>
          <w:b/>
        </w:rPr>
        <w:t>When can you start training?</w:t>
      </w:r>
    </w:p>
    <w:p w14:paraId="6CC2C931" w14:textId="77777777" w:rsidR="00341C70" w:rsidRDefault="00341C70">
      <w:pPr>
        <w:keepLines/>
        <w:pBdr>
          <w:bottom w:val="single" w:sz="6" w:space="1" w:color="auto"/>
        </w:pBdr>
        <w:spacing w:after="100" w:line="240" w:lineRule="auto"/>
      </w:pPr>
    </w:p>
    <w:p w14:paraId="07AD5CB5" w14:textId="77777777" w:rsidR="00341C70" w:rsidRDefault="00341C70">
      <w:pPr>
        <w:keepLines/>
        <w:pBdr>
          <w:bottom w:val="single" w:sz="6" w:space="1" w:color="auto"/>
        </w:pBdr>
        <w:spacing w:after="100" w:line="240" w:lineRule="auto"/>
      </w:pPr>
    </w:p>
    <w:p w14:paraId="20CA41A1" w14:textId="77777777" w:rsidR="006F516B" w:rsidRDefault="00182284">
      <w:pPr>
        <w:pStyle w:val="Heading1"/>
        <w:spacing w:before="0" w:after="80" w:line="240" w:lineRule="auto"/>
        <w:jc w:val="both"/>
      </w:pPr>
      <w:r>
        <w:rPr>
          <w:rFonts w:ascii="Times New Roman" w:eastAsia="Times New Roman" w:hAnsi="Times New Roman"/>
        </w:rPr>
        <w:t>12. Key Risks, Gaps and Proposed Corrective Actions</w:t>
      </w:r>
    </w:p>
    <w:p w14:paraId="0A4487F8" w14:textId="77777777" w:rsidR="006F516B" w:rsidRDefault="00182284">
      <w:pPr>
        <w:spacing w:after="80" w:line="240" w:lineRule="auto"/>
        <w:jc w:val="both"/>
      </w:pPr>
      <w:r>
        <w:t>Identify any facility, operational, safety, accessibility, safeguarding or other issue that may need to be addressed before the Hub can be activated.</w:t>
      </w:r>
    </w:p>
    <w:tbl>
      <w:tblPr>
        <w:tblStyle w:val="TableGrid"/>
        <w:tblW w:w="0" w:type="auto"/>
        <w:jc w:val="center"/>
        <w:tblLayout w:type="fixed"/>
        <w:tblLook w:val="04A0" w:firstRow="1" w:lastRow="0" w:firstColumn="1" w:lastColumn="0" w:noHBand="0" w:noVBand="1"/>
      </w:tblPr>
      <w:tblGrid>
        <w:gridCol w:w="3600"/>
        <w:gridCol w:w="3600"/>
        <w:gridCol w:w="2232"/>
        <w:gridCol w:w="2232"/>
      </w:tblGrid>
      <w:tr w:rsidR="006F516B" w14:paraId="76A4A23E" w14:textId="77777777">
        <w:trPr>
          <w:jc w:val="center"/>
        </w:trPr>
        <w:tc>
          <w:tcPr>
            <w:tcW w:w="3600" w:type="dxa"/>
            <w:vAlign w:val="center"/>
          </w:tcPr>
          <w:p w14:paraId="0220FDB4" w14:textId="77777777" w:rsidR="006F516B" w:rsidRDefault="00182284">
            <w:r>
              <w:rPr>
                <w:sz w:val="19"/>
              </w:rPr>
              <w:t>Issue / Gap</w:t>
            </w:r>
          </w:p>
        </w:tc>
        <w:tc>
          <w:tcPr>
            <w:tcW w:w="3600" w:type="dxa"/>
            <w:vAlign w:val="center"/>
          </w:tcPr>
          <w:p w14:paraId="46B1963E" w14:textId="77777777" w:rsidR="006F516B" w:rsidRDefault="00182284">
            <w:r>
              <w:rPr>
                <w:sz w:val="19"/>
              </w:rPr>
              <w:t>Proposed Corrective Action</w:t>
            </w:r>
          </w:p>
        </w:tc>
        <w:tc>
          <w:tcPr>
            <w:tcW w:w="2232" w:type="dxa"/>
            <w:vAlign w:val="center"/>
          </w:tcPr>
          <w:p w14:paraId="25DD96AE" w14:textId="77777777" w:rsidR="006F516B" w:rsidRDefault="00182284">
            <w:r>
              <w:rPr>
                <w:sz w:val="19"/>
              </w:rPr>
              <w:t>Responsible Party</w:t>
            </w:r>
          </w:p>
        </w:tc>
        <w:tc>
          <w:tcPr>
            <w:tcW w:w="2232" w:type="dxa"/>
            <w:vAlign w:val="center"/>
          </w:tcPr>
          <w:p w14:paraId="40EA46A3" w14:textId="77777777" w:rsidR="006F516B" w:rsidRDefault="00182284">
            <w:r>
              <w:rPr>
                <w:sz w:val="19"/>
              </w:rPr>
              <w:t>Expected Timeline</w:t>
            </w:r>
          </w:p>
        </w:tc>
      </w:tr>
      <w:tr w:rsidR="006F516B" w14:paraId="4D5A91BA" w14:textId="77777777">
        <w:trPr>
          <w:jc w:val="center"/>
        </w:trPr>
        <w:tc>
          <w:tcPr>
            <w:tcW w:w="3600" w:type="dxa"/>
            <w:vAlign w:val="center"/>
          </w:tcPr>
          <w:p w14:paraId="24F12C38" w14:textId="77777777" w:rsidR="006F516B" w:rsidRDefault="00182284">
            <w:r>
              <w:rPr>
                <w:sz w:val="19"/>
              </w:rPr>
              <w:br/>
            </w:r>
            <w:r>
              <w:rPr>
                <w:sz w:val="19"/>
              </w:rPr>
              <w:br/>
            </w:r>
          </w:p>
        </w:tc>
        <w:tc>
          <w:tcPr>
            <w:tcW w:w="3600" w:type="dxa"/>
            <w:vAlign w:val="center"/>
          </w:tcPr>
          <w:p w14:paraId="533A3862" w14:textId="77777777" w:rsidR="006F516B" w:rsidRDefault="00182284">
            <w:r>
              <w:rPr>
                <w:sz w:val="19"/>
              </w:rPr>
              <w:br/>
            </w:r>
            <w:r>
              <w:rPr>
                <w:sz w:val="19"/>
              </w:rPr>
              <w:br/>
            </w:r>
          </w:p>
        </w:tc>
        <w:tc>
          <w:tcPr>
            <w:tcW w:w="2232" w:type="dxa"/>
            <w:vAlign w:val="center"/>
          </w:tcPr>
          <w:p w14:paraId="7B91F1D9" w14:textId="77777777" w:rsidR="006F516B" w:rsidRDefault="00182284">
            <w:r>
              <w:rPr>
                <w:sz w:val="19"/>
              </w:rPr>
              <w:br/>
            </w:r>
            <w:r>
              <w:rPr>
                <w:sz w:val="19"/>
              </w:rPr>
              <w:br/>
            </w:r>
          </w:p>
        </w:tc>
        <w:tc>
          <w:tcPr>
            <w:tcW w:w="2232" w:type="dxa"/>
            <w:vAlign w:val="center"/>
          </w:tcPr>
          <w:p w14:paraId="28F80167" w14:textId="77777777" w:rsidR="006F516B" w:rsidRDefault="00182284">
            <w:r>
              <w:rPr>
                <w:sz w:val="19"/>
              </w:rPr>
              <w:br/>
            </w:r>
            <w:r>
              <w:rPr>
                <w:sz w:val="19"/>
              </w:rPr>
              <w:br/>
            </w:r>
          </w:p>
        </w:tc>
      </w:tr>
      <w:tr w:rsidR="006F516B" w14:paraId="51C8BBBE" w14:textId="77777777">
        <w:trPr>
          <w:jc w:val="center"/>
        </w:trPr>
        <w:tc>
          <w:tcPr>
            <w:tcW w:w="3600" w:type="dxa"/>
            <w:vAlign w:val="center"/>
          </w:tcPr>
          <w:p w14:paraId="26956716" w14:textId="77777777" w:rsidR="006F516B" w:rsidRDefault="00182284">
            <w:r>
              <w:rPr>
                <w:sz w:val="19"/>
              </w:rPr>
              <w:br/>
            </w:r>
            <w:r>
              <w:rPr>
                <w:sz w:val="19"/>
              </w:rPr>
              <w:br/>
            </w:r>
          </w:p>
        </w:tc>
        <w:tc>
          <w:tcPr>
            <w:tcW w:w="3600" w:type="dxa"/>
            <w:vAlign w:val="center"/>
          </w:tcPr>
          <w:p w14:paraId="4CA07AA7" w14:textId="77777777" w:rsidR="006F516B" w:rsidRDefault="00182284">
            <w:r>
              <w:rPr>
                <w:sz w:val="19"/>
              </w:rPr>
              <w:br/>
            </w:r>
            <w:r>
              <w:rPr>
                <w:sz w:val="19"/>
              </w:rPr>
              <w:br/>
            </w:r>
          </w:p>
        </w:tc>
        <w:tc>
          <w:tcPr>
            <w:tcW w:w="2232" w:type="dxa"/>
            <w:vAlign w:val="center"/>
          </w:tcPr>
          <w:p w14:paraId="438E3355" w14:textId="77777777" w:rsidR="006F516B" w:rsidRDefault="00182284">
            <w:r>
              <w:rPr>
                <w:sz w:val="19"/>
              </w:rPr>
              <w:br/>
            </w:r>
            <w:r>
              <w:rPr>
                <w:sz w:val="19"/>
              </w:rPr>
              <w:br/>
            </w:r>
          </w:p>
        </w:tc>
        <w:tc>
          <w:tcPr>
            <w:tcW w:w="2232" w:type="dxa"/>
            <w:vAlign w:val="center"/>
          </w:tcPr>
          <w:p w14:paraId="4154157A" w14:textId="77777777" w:rsidR="006F516B" w:rsidRDefault="00182284">
            <w:r>
              <w:rPr>
                <w:sz w:val="19"/>
              </w:rPr>
              <w:br/>
            </w:r>
            <w:r>
              <w:rPr>
                <w:sz w:val="19"/>
              </w:rPr>
              <w:br/>
            </w:r>
          </w:p>
        </w:tc>
      </w:tr>
      <w:tr w:rsidR="006F516B" w14:paraId="12DCDE3A" w14:textId="77777777">
        <w:trPr>
          <w:jc w:val="center"/>
        </w:trPr>
        <w:tc>
          <w:tcPr>
            <w:tcW w:w="3600" w:type="dxa"/>
            <w:vAlign w:val="center"/>
          </w:tcPr>
          <w:p w14:paraId="1CD73A5F" w14:textId="77777777" w:rsidR="006F516B" w:rsidRDefault="00182284">
            <w:r>
              <w:rPr>
                <w:sz w:val="19"/>
              </w:rPr>
              <w:br/>
            </w:r>
            <w:r>
              <w:rPr>
                <w:sz w:val="19"/>
              </w:rPr>
              <w:br/>
            </w:r>
          </w:p>
        </w:tc>
        <w:tc>
          <w:tcPr>
            <w:tcW w:w="3600" w:type="dxa"/>
            <w:vAlign w:val="center"/>
          </w:tcPr>
          <w:p w14:paraId="07E719E5" w14:textId="77777777" w:rsidR="006F516B" w:rsidRDefault="00182284">
            <w:r>
              <w:rPr>
                <w:sz w:val="19"/>
              </w:rPr>
              <w:br/>
            </w:r>
            <w:r>
              <w:rPr>
                <w:sz w:val="19"/>
              </w:rPr>
              <w:br/>
            </w:r>
          </w:p>
        </w:tc>
        <w:tc>
          <w:tcPr>
            <w:tcW w:w="2232" w:type="dxa"/>
            <w:vAlign w:val="center"/>
          </w:tcPr>
          <w:p w14:paraId="47D90F54" w14:textId="77777777" w:rsidR="006F516B" w:rsidRDefault="00182284">
            <w:r>
              <w:rPr>
                <w:sz w:val="19"/>
              </w:rPr>
              <w:br/>
            </w:r>
            <w:r>
              <w:rPr>
                <w:sz w:val="19"/>
              </w:rPr>
              <w:br/>
            </w:r>
          </w:p>
        </w:tc>
        <w:tc>
          <w:tcPr>
            <w:tcW w:w="2232" w:type="dxa"/>
            <w:vAlign w:val="center"/>
          </w:tcPr>
          <w:p w14:paraId="6D2DD8A3" w14:textId="77777777" w:rsidR="006F516B" w:rsidRDefault="00182284">
            <w:r>
              <w:rPr>
                <w:sz w:val="19"/>
              </w:rPr>
              <w:br/>
            </w:r>
            <w:r>
              <w:rPr>
                <w:sz w:val="19"/>
              </w:rPr>
              <w:br/>
            </w:r>
          </w:p>
        </w:tc>
      </w:tr>
      <w:tr w:rsidR="006F516B" w14:paraId="0658AD6B" w14:textId="77777777">
        <w:trPr>
          <w:jc w:val="center"/>
        </w:trPr>
        <w:tc>
          <w:tcPr>
            <w:tcW w:w="3600" w:type="dxa"/>
            <w:vAlign w:val="center"/>
          </w:tcPr>
          <w:p w14:paraId="3E461809" w14:textId="77777777" w:rsidR="006F516B" w:rsidRDefault="00182284">
            <w:r>
              <w:rPr>
                <w:sz w:val="19"/>
              </w:rPr>
              <w:br/>
            </w:r>
            <w:r>
              <w:rPr>
                <w:sz w:val="19"/>
              </w:rPr>
              <w:br/>
            </w:r>
          </w:p>
        </w:tc>
        <w:tc>
          <w:tcPr>
            <w:tcW w:w="3600" w:type="dxa"/>
            <w:vAlign w:val="center"/>
          </w:tcPr>
          <w:p w14:paraId="2214D741" w14:textId="77777777" w:rsidR="006F516B" w:rsidRDefault="00182284">
            <w:r>
              <w:rPr>
                <w:sz w:val="19"/>
              </w:rPr>
              <w:br/>
            </w:r>
            <w:r>
              <w:rPr>
                <w:sz w:val="19"/>
              </w:rPr>
              <w:br/>
            </w:r>
          </w:p>
        </w:tc>
        <w:tc>
          <w:tcPr>
            <w:tcW w:w="2232" w:type="dxa"/>
            <w:vAlign w:val="center"/>
          </w:tcPr>
          <w:p w14:paraId="1492A51E" w14:textId="77777777" w:rsidR="006F516B" w:rsidRDefault="00182284">
            <w:r>
              <w:rPr>
                <w:sz w:val="19"/>
              </w:rPr>
              <w:br/>
            </w:r>
            <w:r>
              <w:rPr>
                <w:sz w:val="19"/>
              </w:rPr>
              <w:br/>
            </w:r>
          </w:p>
        </w:tc>
        <w:tc>
          <w:tcPr>
            <w:tcW w:w="2232" w:type="dxa"/>
            <w:vAlign w:val="center"/>
          </w:tcPr>
          <w:p w14:paraId="58D534D5" w14:textId="77777777" w:rsidR="006F516B" w:rsidRDefault="00182284">
            <w:r>
              <w:rPr>
                <w:sz w:val="19"/>
              </w:rPr>
              <w:br/>
            </w:r>
            <w:r>
              <w:rPr>
                <w:sz w:val="19"/>
              </w:rPr>
              <w:br/>
            </w:r>
          </w:p>
        </w:tc>
      </w:tr>
    </w:tbl>
    <w:p w14:paraId="130193C7" w14:textId="77777777" w:rsidR="006F516B" w:rsidRDefault="00182284">
      <w:pPr>
        <w:pStyle w:val="Heading1"/>
        <w:spacing w:before="0" w:after="80" w:line="240" w:lineRule="auto"/>
        <w:jc w:val="both"/>
      </w:pPr>
      <w:r>
        <w:rPr>
          <w:rFonts w:ascii="Times New Roman" w:eastAsia="Times New Roman" w:hAnsi="Times New Roman"/>
        </w:rPr>
        <w:t>13. Submission Guidance</w:t>
      </w:r>
    </w:p>
    <w:p w14:paraId="3E8EEBB8" w14:textId="77777777" w:rsidR="006F516B" w:rsidRDefault="00182284">
      <w:pPr>
        <w:spacing w:after="80" w:line="240" w:lineRule="auto"/>
        <w:jc w:val="both"/>
      </w:pPr>
      <w:r>
        <w:t>All statutory, corporate, financial and supporting documents, including photographic evidence, should be uploaded through the official Partner Hub application form. Do not duplicate those uploads within this Concept Note.</w:t>
      </w:r>
    </w:p>
    <w:p w14:paraId="0BF5D50D" w14:textId="77777777" w:rsidR="006F516B" w:rsidRDefault="006F516B">
      <w:pPr>
        <w:spacing w:after="80" w:line="240" w:lineRule="auto"/>
        <w:jc w:val="both"/>
      </w:pPr>
    </w:p>
    <w:p w14:paraId="70FB1A14" w14:textId="77777777" w:rsidR="006F516B" w:rsidRDefault="00182284">
      <w:pPr>
        <w:pStyle w:val="Heading2"/>
        <w:spacing w:after="80" w:line="240" w:lineRule="auto"/>
        <w:jc w:val="both"/>
      </w:pPr>
      <w:r>
        <w:rPr>
          <w:rFonts w:ascii="Times New Roman" w:eastAsia="Times New Roman" w:hAnsi="Times New Roman"/>
        </w:rPr>
        <w:t>Submission Note</w:t>
      </w:r>
    </w:p>
    <w:p w14:paraId="6C24609B" w14:textId="77777777" w:rsidR="006F516B" w:rsidRDefault="00182284">
      <w:pPr>
        <w:spacing w:after="80" w:line="240" w:lineRule="auto"/>
        <w:jc w:val="both"/>
      </w:pPr>
      <w:r>
        <w:t>Save the completed Concept Note as a PDF and upload it through the official Partner Hub application form. Information in this Concept Note must be consistent with the application form and uploaded supporting evidence.</w:t>
      </w:r>
    </w:p>
    <w:p w14:paraId="4A9B1783" w14:textId="77777777" w:rsidR="00E46CA6" w:rsidRDefault="0085625C">
      <w:r>
        <w:t>The declarations, consent to physical/site-specific E&amp;S verification, corrective-action acknowledgement and authorised representative details are completed separately in the official application form.</w:t>
      </w:r>
    </w:p>
    <w:sectPr w:rsidR="00E46CA6" w:rsidSect="000346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55007" w14:textId="77777777" w:rsidR="0085625C" w:rsidRDefault="0085625C">
      <w:pPr>
        <w:spacing w:after="0" w:line="240" w:lineRule="auto"/>
      </w:pPr>
      <w:r>
        <w:separator/>
      </w:r>
    </w:p>
  </w:endnote>
  <w:endnote w:type="continuationSeparator" w:id="0">
    <w:p w14:paraId="658F81E0" w14:textId="77777777" w:rsidR="0085625C" w:rsidRDefault="00856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3C47" w14:textId="77777777" w:rsidR="006F516B" w:rsidRDefault="00182284">
    <w:pPr>
      <w:pStyle w:val="Footer"/>
      <w:jc w:val="center"/>
    </w:pPr>
    <w:proofErr w:type="spellStart"/>
    <w:r>
      <w:rPr>
        <w:sz w:val="16"/>
      </w:rPr>
      <w:t>iDICE</w:t>
    </w:r>
    <w:proofErr w:type="spellEnd"/>
    <w:r>
      <w:rPr>
        <w:sz w:val="16"/>
      </w:rPr>
      <w:t xml:space="preserve"> Skills Training-to-Jobs </w:t>
    </w:r>
    <w:proofErr w:type="spellStart"/>
    <w:r>
      <w:rPr>
        <w:sz w:val="16"/>
      </w:rPr>
      <w:t>Programme</w:t>
    </w:r>
    <w:proofErr w:type="spellEnd"/>
    <w:r>
      <w:rPr>
        <w:sz w:val="16"/>
      </w:rPr>
      <w:t xml:space="preserve"> | Partner Hub Concept Note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1B1C0" w14:textId="77777777" w:rsidR="0085625C" w:rsidRDefault="0085625C">
      <w:pPr>
        <w:spacing w:after="0" w:line="240" w:lineRule="auto"/>
      </w:pPr>
      <w:r>
        <w:separator/>
      </w:r>
    </w:p>
  </w:footnote>
  <w:footnote w:type="continuationSeparator" w:id="0">
    <w:p w14:paraId="0EBB432B" w14:textId="77777777" w:rsidR="0085625C" w:rsidRDefault="00856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67CD" w14:textId="77777777" w:rsidR="00714549" w:rsidRDefault="00B95FBB">
    <w:pPr>
      <w:pStyle w:val="Header"/>
    </w:pPr>
    <w:r>
      <w:rPr>
        <w:noProof/>
      </w:rPr>
      <w:drawing>
        <wp:anchor distT="0" distB="0" distL="114300" distR="114300" simplePos="0" relativeHeight="251661312" behindDoc="0" locked="0" layoutInCell="1" allowOverlap="1" wp14:anchorId="023C5A52" wp14:editId="2230D70E">
          <wp:simplePos x="0" y="0"/>
          <wp:positionH relativeFrom="margin">
            <wp:posOffset>4802505</wp:posOffset>
          </wp:positionH>
          <wp:positionV relativeFrom="paragraph">
            <wp:posOffset>-400050</wp:posOffset>
          </wp:positionV>
          <wp:extent cx="2199640" cy="514350"/>
          <wp:effectExtent l="0" t="0" r="0" b="0"/>
          <wp:wrapThrough wrapText="bothSides">
            <wp:wrapPolygon edited="0">
              <wp:start x="0" y="0"/>
              <wp:lineTo x="0" y="20800"/>
              <wp:lineTo x="21326" y="20800"/>
              <wp:lineTo x="21326" y="0"/>
              <wp:lineTo x="0" y="0"/>
            </wp:wrapPolygon>
          </wp:wrapThrough>
          <wp:docPr id="288381848" name="Picture 3" descr="Ethica Res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hica Resol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4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12B9868" wp14:editId="6579292A">
          <wp:simplePos x="0" y="0"/>
          <wp:positionH relativeFrom="column">
            <wp:posOffset>-693420</wp:posOffset>
          </wp:positionH>
          <wp:positionV relativeFrom="paragraph">
            <wp:posOffset>-371475</wp:posOffset>
          </wp:positionV>
          <wp:extent cx="1890395" cy="511810"/>
          <wp:effectExtent l="0" t="0" r="0" b="2540"/>
          <wp:wrapThrough wrapText="bothSides">
            <wp:wrapPolygon edited="0">
              <wp:start x="1524" y="0"/>
              <wp:lineTo x="0" y="3216"/>
              <wp:lineTo x="0" y="14471"/>
              <wp:lineTo x="871" y="19295"/>
              <wp:lineTo x="1088" y="20903"/>
              <wp:lineTo x="3265" y="20903"/>
              <wp:lineTo x="18720" y="17687"/>
              <wp:lineTo x="18502" y="13667"/>
              <wp:lineTo x="21332" y="12060"/>
              <wp:lineTo x="21332" y="3216"/>
              <wp:lineTo x="2830" y="0"/>
              <wp:lineTo x="1524" y="0"/>
            </wp:wrapPolygon>
          </wp:wrapThrough>
          <wp:docPr id="180095525" name="Picture 4" descr="Premier Hub Innovatio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mier Hub Innovation Cente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90395" cy="511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3661708">
    <w:abstractNumId w:val="8"/>
  </w:num>
  <w:num w:numId="2" w16cid:durableId="1974435459">
    <w:abstractNumId w:val="6"/>
  </w:num>
  <w:num w:numId="3" w16cid:durableId="180625773">
    <w:abstractNumId w:val="5"/>
  </w:num>
  <w:num w:numId="4" w16cid:durableId="1998611622">
    <w:abstractNumId w:val="4"/>
  </w:num>
  <w:num w:numId="5" w16cid:durableId="1176115637">
    <w:abstractNumId w:val="7"/>
  </w:num>
  <w:num w:numId="6" w16cid:durableId="1005591385">
    <w:abstractNumId w:val="3"/>
  </w:num>
  <w:num w:numId="7" w16cid:durableId="2014456076">
    <w:abstractNumId w:val="2"/>
  </w:num>
  <w:num w:numId="8" w16cid:durableId="1931157238">
    <w:abstractNumId w:val="1"/>
  </w:num>
  <w:num w:numId="9" w16cid:durableId="449322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F38"/>
    <w:rsid w:val="0015074B"/>
    <w:rsid w:val="00182284"/>
    <w:rsid w:val="001A6AB3"/>
    <w:rsid w:val="0029639D"/>
    <w:rsid w:val="00326F90"/>
    <w:rsid w:val="00341C70"/>
    <w:rsid w:val="0038243E"/>
    <w:rsid w:val="00466CA9"/>
    <w:rsid w:val="00573128"/>
    <w:rsid w:val="006F516B"/>
    <w:rsid w:val="00714549"/>
    <w:rsid w:val="00722FC0"/>
    <w:rsid w:val="0085625C"/>
    <w:rsid w:val="009D016E"/>
    <w:rsid w:val="00A35E3C"/>
    <w:rsid w:val="00AA1D8D"/>
    <w:rsid w:val="00B47730"/>
    <w:rsid w:val="00B95FBB"/>
    <w:rsid w:val="00CB0664"/>
    <w:rsid w:val="00E46CA6"/>
    <w:rsid w:val="00E55985"/>
    <w:rsid w:val="00F848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04421"/>
  <w14:defaultImageDpi w14:val="300"/>
  <w15:docId w15:val="{0ECDA0FA-ABF8-4562-9C29-D30412BE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Sodiq Adewoyin</cp:lastModifiedBy>
  <cp:revision>2</cp:revision>
  <dcterms:created xsi:type="dcterms:W3CDTF">2026-10-05T09:38:00Z</dcterms:created>
  <dcterms:modified xsi:type="dcterms:W3CDTF">2026-10-05T09:38:00Z</dcterms:modified>
  <cp:category/>
</cp:coreProperties>
</file>